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EC771" w14:textId="310DA673" w:rsidR="00A7761A" w:rsidRPr="00A7761A" w:rsidRDefault="002A2525" w:rsidP="00FC69AA">
      <w:pPr>
        <w:spacing w:line="360" w:lineRule="auto"/>
        <w:ind w:left="3969"/>
      </w:pPr>
      <w:r w:rsidRPr="002A2525">
        <w:rPr>
          <w:i/>
        </w:rPr>
        <w:t>Исторический факультет Санкт-Петербургского университета. 1934‒2004. Очерк истории. СПб., 2004. С.</w:t>
      </w:r>
      <w:r w:rsidR="00FC69AA">
        <w:rPr>
          <w:i/>
        </w:rPr>
        <w:t> </w:t>
      </w:r>
      <w:r w:rsidRPr="002A2525">
        <w:rPr>
          <w:i/>
        </w:rPr>
        <w:t>342–351.</w:t>
      </w:r>
    </w:p>
    <w:p w14:paraId="6E15F9F6" w14:textId="73B76124" w:rsidR="002A2525" w:rsidRDefault="002A2525" w:rsidP="00FC69AA">
      <w:pPr>
        <w:tabs>
          <w:tab w:val="left" w:pos="0"/>
        </w:tabs>
        <w:spacing w:line="360" w:lineRule="auto"/>
        <w:ind w:firstLine="709"/>
        <w:rPr>
          <w:i/>
        </w:rPr>
      </w:pPr>
    </w:p>
    <w:p w14:paraId="5D169A56" w14:textId="77777777" w:rsidR="00FC69AA" w:rsidRPr="002A2525" w:rsidRDefault="00FC69AA" w:rsidP="00FC69AA">
      <w:pPr>
        <w:tabs>
          <w:tab w:val="left" w:pos="0"/>
        </w:tabs>
        <w:spacing w:line="360" w:lineRule="auto"/>
        <w:ind w:firstLine="709"/>
        <w:rPr>
          <w:i/>
        </w:rPr>
      </w:pPr>
    </w:p>
    <w:p w14:paraId="5C23503F" w14:textId="77777777" w:rsidR="00736B76" w:rsidRPr="00A7761A" w:rsidRDefault="00A94AB8" w:rsidP="00FC69AA">
      <w:pPr>
        <w:tabs>
          <w:tab w:val="left" w:pos="0"/>
        </w:tabs>
        <w:spacing w:line="360" w:lineRule="auto"/>
        <w:ind w:firstLine="709"/>
        <w:rPr>
          <w:i/>
        </w:rPr>
      </w:pPr>
      <w:r>
        <w:rPr>
          <w:i/>
        </w:rPr>
        <w:t>Ю. </w:t>
      </w:r>
      <w:r w:rsidR="006A1201" w:rsidRPr="00A7761A">
        <w:rPr>
          <w:i/>
        </w:rPr>
        <w:t>К. Руденко</w:t>
      </w:r>
    </w:p>
    <w:p w14:paraId="51CA60B8" w14:textId="77777777" w:rsidR="00A7761A" w:rsidRDefault="00A7761A" w:rsidP="00FC69AA">
      <w:pPr>
        <w:tabs>
          <w:tab w:val="left" w:pos="0"/>
        </w:tabs>
        <w:spacing w:line="360" w:lineRule="auto"/>
        <w:ind w:firstLine="709"/>
      </w:pPr>
      <w:bookmarkStart w:id="0" w:name="bookmark2"/>
    </w:p>
    <w:p w14:paraId="3B78322B" w14:textId="77777777" w:rsidR="00736B76" w:rsidRPr="00FC69AA" w:rsidRDefault="006A1201" w:rsidP="00FC69AA">
      <w:pPr>
        <w:tabs>
          <w:tab w:val="left" w:pos="0"/>
        </w:tabs>
        <w:spacing w:line="360" w:lineRule="auto"/>
        <w:ind w:firstLine="709"/>
      </w:pPr>
      <w:r w:rsidRPr="00FC69AA">
        <w:t>КАФЕДРА ИСТОРИИ ЗАПАДНОЕВРОПЕЙСКОЙ</w:t>
      </w:r>
      <w:r w:rsidR="00A7761A" w:rsidRPr="00FC69AA">
        <w:t xml:space="preserve"> </w:t>
      </w:r>
      <w:r w:rsidRPr="00FC69AA">
        <w:t>И РУССКОЙ КУЛЬТУРЫ</w:t>
      </w:r>
      <w:bookmarkEnd w:id="0"/>
    </w:p>
    <w:p w14:paraId="0D296175" w14:textId="77777777" w:rsidR="00A7761A" w:rsidRDefault="00A7761A" w:rsidP="00FC69AA">
      <w:pPr>
        <w:tabs>
          <w:tab w:val="left" w:pos="0"/>
        </w:tabs>
        <w:spacing w:line="360" w:lineRule="auto"/>
        <w:ind w:firstLine="709"/>
      </w:pPr>
    </w:p>
    <w:p w14:paraId="078C8413" w14:textId="77777777" w:rsidR="00A7761A" w:rsidRPr="00AB0951" w:rsidRDefault="00A7761A" w:rsidP="00FC69AA">
      <w:pPr>
        <w:tabs>
          <w:tab w:val="left" w:pos="0"/>
        </w:tabs>
        <w:spacing w:line="360" w:lineRule="auto"/>
        <w:ind w:firstLine="709"/>
      </w:pPr>
    </w:p>
    <w:p w14:paraId="34B373B7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Кафедра истории западноев</w:t>
      </w:r>
      <w:r>
        <w:t>ропейской и русской культуры яв</w:t>
      </w:r>
      <w:r w:rsidRPr="00AB0951">
        <w:t>ляется одной из молодых кафедр факультета. Она была создана в 1996 г. с целью углубленной подготовки специалистов в области истории культуры — отечественн</w:t>
      </w:r>
      <w:r>
        <w:t>ой и зарубежной — на базе фунда</w:t>
      </w:r>
      <w:r w:rsidRPr="00AB0951">
        <w:t>ментального исторического обра</w:t>
      </w:r>
      <w:r>
        <w:t>зования. Это особый профиль спе</w:t>
      </w:r>
      <w:r w:rsidRPr="00AB0951">
        <w:t>циализации, не совпадающий н</w:t>
      </w:r>
      <w:r>
        <w:t>и с культурологией, ни с частны</w:t>
      </w:r>
      <w:r w:rsidRPr="00AB0951">
        <w:t>ми специальностями, распространяющими свою компетенцию на те или иные конкретные области ку</w:t>
      </w:r>
      <w:r>
        <w:t>льтуры (филология, искусствозна</w:t>
      </w:r>
      <w:r w:rsidRPr="00AB0951">
        <w:t>ние, музыковедение, театроведение, история философии, история религии и т.</w:t>
      </w:r>
      <w:r w:rsidR="00E9249D">
        <w:t> </w:t>
      </w:r>
      <w:r w:rsidRPr="00AB0951">
        <w:t>д.).</w:t>
      </w:r>
    </w:p>
    <w:p w14:paraId="636B10C4" w14:textId="77777777" w:rsidR="00550EA8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С 1997/1998 учебного года</w:t>
      </w:r>
      <w:r>
        <w:t xml:space="preserve"> кафедра истории западноевропей</w:t>
      </w:r>
      <w:r w:rsidRPr="00AB0951">
        <w:t>ской и русской культуры совместно с кафедрой истории искусства составила вновь открытое на фак</w:t>
      </w:r>
      <w:r>
        <w:t>ультете отделение искусствоведе</w:t>
      </w:r>
      <w:r w:rsidRPr="00AB0951">
        <w:t>ния. Но с 2002/2003 учебного года</w:t>
      </w:r>
      <w:r>
        <w:t xml:space="preserve"> решением Ученого совета фа</w:t>
      </w:r>
      <w:r w:rsidRPr="00AB0951">
        <w:t>культета она вновь вошла в число кафедр отделения истории.</w:t>
      </w:r>
    </w:p>
    <w:p w14:paraId="1D6F0E84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С момента образования кафе</w:t>
      </w:r>
      <w:r w:rsidR="00A94AB8">
        <w:t>дры ее возглавляет Юрий Констан</w:t>
      </w:r>
      <w:r w:rsidRPr="00AB0951">
        <w:t>тинович Руденко — филолог-русист, доктор филологических наук, профессор, специалист в области истории новой рус</w:t>
      </w:r>
      <w:r w:rsidR="00A94AB8">
        <w:t>ской литера</w:t>
      </w:r>
      <w:r w:rsidRPr="00AB0951">
        <w:t>туры, теории литературы и литературной критики, а также общей теории искусства, член Союза писателей России и радиожурналист.</w:t>
      </w:r>
    </w:p>
    <w:p w14:paraId="488C933A" w14:textId="77777777" w:rsidR="00550EA8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Профессорами кафедры являются:</w:t>
      </w:r>
    </w:p>
    <w:p w14:paraId="53F8F787" w14:textId="77777777" w:rsidR="00550EA8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Татьяна Григорьевна Иванов</w:t>
      </w:r>
      <w:r w:rsidR="007B7218">
        <w:t>а — филолог-русист, доктор фило</w:t>
      </w:r>
      <w:r w:rsidRPr="00AB0951">
        <w:t>логических наук, библиограф и</w:t>
      </w:r>
      <w:r w:rsidR="007B7218">
        <w:t xml:space="preserve"> фольклорист, историк фольклори</w:t>
      </w:r>
      <w:r w:rsidRPr="00AB0951">
        <w:t>стики, составитель и редактор (</w:t>
      </w:r>
      <w:r w:rsidR="00E9249D">
        <w:t>1987‒2001) многотомного академи</w:t>
      </w:r>
      <w:r w:rsidRPr="00AB0951">
        <w:t>ческого библиографического ука</w:t>
      </w:r>
      <w:r>
        <w:t>зателя «Русский фольклор», веду</w:t>
      </w:r>
      <w:r w:rsidRPr="00AB0951">
        <w:t>щий научный сотрудник Инсти</w:t>
      </w:r>
      <w:r w:rsidR="007B7218">
        <w:t>тута русской литературы (Пушкин</w:t>
      </w:r>
      <w:r w:rsidRPr="00AB0951">
        <w:t>ский Дом) Российской Академии наук, член Научного совета по фольклору Отделения литературы и языка РАН;</w:t>
      </w:r>
    </w:p>
    <w:p w14:paraId="113CDF9F" w14:textId="77777777" w:rsid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Александр Леонидович Казин</w:t>
      </w:r>
      <w:r w:rsidR="007B7218">
        <w:t xml:space="preserve"> — доктор философских наук, про</w:t>
      </w:r>
      <w:r w:rsidRPr="00AB0951">
        <w:t xml:space="preserve">фессор, эстетик и культуролог, автор многочисленных статей и книг по проблемам взаимосвязей и взаимодействия отечественной культуры и православия, заведующий сектором кино и </w:t>
      </w:r>
      <w:r w:rsidRPr="00AB0951">
        <w:lastRenderedPageBreak/>
        <w:t>телевидения Российского института истории искусств, член Союза писателей и Союза кинематографистов России;</w:t>
      </w:r>
      <w:r w:rsidR="00CC464F" w:rsidRPr="00CC464F">
        <w:t xml:space="preserve"> </w:t>
      </w:r>
      <w:r w:rsidR="00CC464F" w:rsidRPr="00CC464F">
        <w:rPr>
          <w:b/>
        </w:rPr>
        <w:t>(С. 343)</w:t>
      </w:r>
    </w:p>
    <w:p w14:paraId="675B879D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proofErr w:type="spellStart"/>
      <w:r w:rsidRPr="00AB0951">
        <w:t>Гелиан</w:t>
      </w:r>
      <w:proofErr w:type="spellEnd"/>
      <w:r w:rsidRPr="00AB0951">
        <w:t xml:space="preserve"> Михайлович Прохоров — </w:t>
      </w:r>
      <w:r w:rsidR="007B7218">
        <w:t>историк-медиевист, доктор фи</w:t>
      </w:r>
      <w:r w:rsidRPr="00AB0951">
        <w:t>лологических наук, культуролог, один из крупнейших в нашей стране специалистов по истори</w:t>
      </w:r>
      <w:r w:rsidR="007B7218">
        <w:t>и религиозной и философской мыс</w:t>
      </w:r>
      <w:r w:rsidRPr="00AB0951">
        <w:t xml:space="preserve">ли Византии и Древней Руси, </w:t>
      </w:r>
      <w:r w:rsidR="007B7218">
        <w:t>древнерусской литературы и куль</w:t>
      </w:r>
      <w:r w:rsidRPr="00AB0951">
        <w:t xml:space="preserve">туры, переводчик, комментатор и издатель сочинений греческих и русских православных авторов средневековья, главный научный сотрудник Института русской </w:t>
      </w:r>
      <w:r w:rsidR="007B7218">
        <w:t>литературы (Пушкинский Дом) Рос</w:t>
      </w:r>
      <w:r w:rsidRPr="00AB0951">
        <w:t>сийской Академии наук, заведующий кафедрой русской истории и культуры Русского Христианского Гуманитарного института, член редколлегии серии «Византийская библиотека» и редактор серии «Древнерусские сказания о дос</w:t>
      </w:r>
      <w:r w:rsidR="007B7218">
        <w:t>топамятных людях, местах и собы</w:t>
      </w:r>
      <w:r w:rsidRPr="00AB0951">
        <w:t>тиях» петербургского издатель</w:t>
      </w:r>
      <w:r w:rsidR="007B7218">
        <w:t>ства «</w:t>
      </w:r>
      <w:proofErr w:type="spellStart"/>
      <w:r w:rsidR="007B7218">
        <w:t>Алетейя</w:t>
      </w:r>
      <w:proofErr w:type="spellEnd"/>
      <w:r w:rsidR="007B7218">
        <w:t>», художник и писа</w:t>
      </w:r>
      <w:r w:rsidRPr="00AB0951">
        <w:t>тель-новеллист.</w:t>
      </w:r>
    </w:p>
    <w:p w14:paraId="3D6E7C5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Отдельные лекционные курсы читает доктор филологических наук Татьяна Сергеевна Царькова</w:t>
      </w:r>
      <w:r w:rsidR="00AB0951">
        <w:t xml:space="preserve"> </w:t>
      </w:r>
      <w:r w:rsidRPr="00AB0951">
        <w:t>—</w:t>
      </w:r>
      <w:r w:rsidR="00AB0951">
        <w:t xml:space="preserve"> </w:t>
      </w:r>
      <w:r w:rsidRPr="00AB0951">
        <w:t xml:space="preserve">филолог-русист, заведующая Рукописным отделом Института русской литературы (Пушкинский Дом) Российской Академии наук, член-корреспондент Российской Академии естественных наук, специалист в области истории новой русской литературы и исследователь русской </w:t>
      </w:r>
      <w:proofErr w:type="spellStart"/>
      <w:r w:rsidRPr="00AB0951">
        <w:t>эпитафики</w:t>
      </w:r>
      <w:proofErr w:type="spellEnd"/>
      <w:r w:rsidRPr="00AB0951">
        <w:t>, поэт, член Союза писателей России.</w:t>
      </w:r>
    </w:p>
    <w:p w14:paraId="52A5A598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Доцентами кафедры являются:</w:t>
      </w:r>
    </w:p>
    <w:p w14:paraId="37CE9FB2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Андрей Владимирович Березкин — историк-медиевист, ка</w:t>
      </w:r>
      <w:r w:rsidR="003B2B39">
        <w:t>нди</w:t>
      </w:r>
      <w:r w:rsidRPr="00AB0951">
        <w:t>дат исторических наук, специалист в области истории и культуры Западной Европы, источниковедения и историографии культуры.</w:t>
      </w:r>
    </w:p>
    <w:p w14:paraId="0CD14396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Владимир Владимирович Горячих — музыковед, кандидат искусствоведения, специалист в области истории русской музыки и музыкального театра, старший преподаватель кафедры истории отечественной музыки Санкт-Пе</w:t>
      </w:r>
      <w:r w:rsidR="007B7218">
        <w:t>тербургской государственной кон</w:t>
      </w:r>
      <w:r w:rsidRPr="00AB0951">
        <w:t>серватории имени Н.</w:t>
      </w:r>
      <w:r w:rsidR="00550EA8">
        <w:t> </w:t>
      </w:r>
      <w:r w:rsidRPr="00AB0951">
        <w:t>А. Римского-Корсакова.</w:t>
      </w:r>
    </w:p>
    <w:p w14:paraId="531A95C0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Елена Сергеевна Кащенко — историк-искусствовед, кандидат искусствоведения, специалист в</w:t>
      </w:r>
      <w:r w:rsidR="00A94AB8">
        <w:t xml:space="preserve"> области истории изобразительно</w:t>
      </w:r>
      <w:r w:rsidRPr="00AB0951">
        <w:t>го и декоративно-прикладного искусства, истории отечественного и зарубежного кино, член Ассоциации искусствоведов (АИС).</w:t>
      </w:r>
    </w:p>
    <w:p w14:paraId="3DEFD2C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 xml:space="preserve">Валентин Михайлович </w:t>
      </w:r>
      <w:proofErr w:type="spellStart"/>
      <w:r w:rsidRPr="00AB0951">
        <w:t>Мультатули</w:t>
      </w:r>
      <w:proofErr w:type="spellEnd"/>
      <w:r w:rsidRPr="00AB0951">
        <w:t xml:space="preserve"> — филолог-ро</w:t>
      </w:r>
      <w:r w:rsidR="007B7218">
        <w:t>манист, теат</w:t>
      </w:r>
      <w:r w:rsidRPr="00AB0951">
        <w:t xml:space="preserve">ровед, кандидат искусствоведения, специалист в области риторики, теории и практики сценической речи, автор монографий и статей по истории французской драматургии и театра, русско-французских культурных связей, раннего русского театра, русской </w:t>
      </w:r>
      <w:r w:rsidR="007B7218">
        <w:t>культуры се</w:t>
      </w:r>
      <w:r w:rsidRPr="00AB0951">
        <w:t>ребряного века, доцент кафед</w:t>
      </w:r>
      <w:r w:rsidR="007B7218">
        <w:t>ры сценической речи Санкт-Петер</w:t>
      </w:r>
      <w:r w:rsidRPr="00AB0951">
        <w:t xml:space="preserve">бургского государственного университета культуры и искусств, </w:t>
      </w:r>
      <w:proofErr w:type="spellStart"/>
      <w:r w:rsidRPr="00AB0951">
        <w:t>ру</w:t>
      </w:r>
      <w:proofErr w:type="spellEnd"/>
      <w:r w:rsidR="00AB0951">
        <w:t>-</w:t>
      </w:r>
      <w:r w:rsidR="00CC464F">
        <w:t xml:space="preserve"> </w:t>
      </w:r>
      <w:r w:rsidR="00CC464F" w:rsidRPr="00CC464F">
        <w:rPr>
          <w:b/>
        </w:rPr>
        <w:t>(с. 344)</w:t>
      </w:r>
      <w:r w:rsidR="00CC464F">
        <w:t xml:space="preserve"> </w:t>
      </w:r>
      <w:proofErr w:type="spellStart"/>
      <w:r w:rsidRPr="00AB0951">
        <w:t>ководитель</w:t>
      </w:r>
      <w:proofErr w:type="spellEnd"/>
      <w:r w:rsidRPr="00AB0951">
        <w:t xml:space="preserve"> группы декламацио</w:t>
      </w:r>
      <w:r w:rsidR="00BC6663">
        <w:t>нного искусства Французского ин</w:t>
      </w:r>
      <w:r w:rsidRPr="00AB0951">
        <w:t>ститута в Санкт-Петербурге (</w:t>
      </w:r>
      <w:proofErr w:type="spellStart"/>
      <w:r w:rsidR="00AB0951">
        <w:rPr>
          <w:lang w:val="en-US"/>
        </w:rPr>
        <w:t>Institut</w:t>
      </w:r>
      <w:proofErr w:type="spellEnd"/>
      <w:r w:rsidR="00AB0951" w:rsidRPr="00AB0951">
        <w:t xml:space="preserve"> </w:t>
      </w:r>
      <w:r w:rsidR="00AB0951">
        <w:rPr>
          <w:lang w:val="en-US"/>
        </w:rPr>
        <w:t>Fran</w:t>
      </w:r>
      <w:r w:rsidR="00AB0951" w:rsidRPr="00AB0951">
        <w:t>ç</w:t>
      </w:r>
      <w:proofErr w:type="spellStart"/>
      <w:r w:rsidR="00AB0951">
        <w:rPr>
          <w:lang w:val="en-US"/>
        </w:rPr>
        <w:t>ais</w:t>
      </w:r>
      <w:proofErr w:type="spellEnd"/>
      <w:r w:rsidR="00AB0951" w:rsidRPr="00AB0951">
        <w:t xml:space="preserve"> </w:t>
      </w:r>
      <w:r w:rsidR="00AB0951">
        <w:rPr>
          <w:lang w:val="en-US"/>
        </w:rPr>
        <w:t>de</w:t>
      </w:r>
      <w:r w:rsidR="00AB0951" w:rsidRPr="00AB0951">
        <w:t xml:space="preserve"> </w:t>
      </w:r>
      <w:r w:rsidR="00AB0951">
        <w:rPr>
          <w:lang w:val="en-US"/>
        </w:rPr>
        <w:t>Saint</w:t>
      </w:r>
      <w:r w:rsidR="00AB0951" w:rsidRPr="00AB0951">
        <w:t>-</w:t>
      </w:r>
      <w:r w:rsidR="00AB0951">
        <w:rPr>
          <w:lang w:val="en-US"/>
        </w:rPr>
        <w:t>P</w:t>
      </w:r>
      <w:r w:rsidR="00AB0951" w:rsidRPr="00AB0951">
        <w:t>é</w:t>
      </w:r>
      <w:proofErr w:type="spellStart"/>
      <w:r w:rsidR="00AB0951">
        <w:rPr>
          <w:lang w:val="en-US"/>
        </w:rPr>
        <w:t>tersbourg</w:t>
      </w:r>
      <w:proofErr w:type="spellEnd"/>
      <w:r w:rsidRPr="00AB0951">
        <w:t xml:space="preserve">), </w:t>
      </w:r>
      <w:r w:rsidRPr="00AB0951">
        <w:lastRenderedPageBreak/>
        <w:t>переводчик и эссеист.</w:t>
      </w:r>
    </w:p>
    <w:p w14:paraId="3476B31A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Андрей Владимирович Родосский — филолог-романис</w:t>
      </w:r>
      <w:r w:rsidR="003B2B39">
        <w:t>т, канди</w:t>
      </w:r>
      <w:r w:rsidRPr="00AB0951">
        <w:t xml:space="preserve">дат филологических наук, специалист в области </w:t>
      </w:r>
      <w:proofErr w:type="spellStart"/>
      <w:r w:rsidRPr="00AB0951">
        <w:t>португалоязычных</w:t>
      </w:r>
      <w:proofErr w:type="spellEnd"/>
      <w:r w:rsidRPr="00AB0951">
        <w:t xml:space="preserve"> литератур, член-корреспонде</w:t>
      </w:r>
      <w:r w:rsidR="00550EA8">
        <w:t>нт Международной Академии порту</w:t>
      </w:r>
      <w:r w:rsidRPr="00AB0951">
        <w:t xml:space="preserve">гальской культуры (Лиссабон), член Международной ассоциации </w:t>
      </w:r>
      <w:proofErr w:type="spellStart"/>
      <w:r w:rsidRPr="00AB0951">
        <w:t>лузитанистов</w:t>
      </w:r>
      <w:proofErr w:type="spellEnd"/>
      <w:r w:rsidRPr="00AB0951">
        <w:t xml:space="preserve"> (</w:t>
      </w:r>
      <w:proofErr w:type="spellStart"/>
      <w:r w:rsidRPr="00AB0951">
        <w:t>Коимбра</w:t>
      </w:r>
      <w:proofErr w:type="spellEnd"/>
      <w:r w:rsidRPr="00AB0951">
        <w:t>, Португалия), поэт, переводчик, публицист, член Союза писателей России, действительный член Русского Генеалогического общества (СПб.).</w:t>
      </w:r>
    </w:p>
    <w:p w14:paraId="48C1C1DD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Ольга Борисовна Сокурова —</w:t>
      </w:r>
      <w:r w:rsidR="00BC6663">
        <w:t xml:space="preserve"> филолог-русист, театровед, кан</w:t>
      </w:r>
      <w:r w:rsidRPr="00AB0951">
        <w:t>дидат искусствоведения, иссле</w:t>
      </w:r>
      <w:r w:rsidR="00FB40DA">
        <w:t>дователь истории и теории отече</w:t>
      </w:r>
      <w:r w:rsidRPr="00AB0951">
        <w:t xml:space="preserve">ственной и мировой культуры, </w:t>
      </w:r>
      <w:r w:rsidR="00BC6663">
        <w:t>проблем взаимодействия литерату</w:t>
      </w:r>
      <w:r w:rsidRPr="00AB0951">
        <w:t>ры и театра, автор работ по проблемам духовных основ русской культуры, член Союза театральных деятелей России.</w:t>
      </w:r>
    </w:p>
    <w:p w14:paraId="4C3717D2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Алла Александровна Шелаева — филолог-русист, кандид</w:t>
      </w:r>
      <w:r w:rsidR="00BC6663">
        <w:t>ат фи</w:t>
      </w:r>
      <w:r w:rsidRPr="00AB0951">
        <w:t>лологических наук, исследовате</w:t>
      </w:r>
      <w:r w:rsidR="00BC6663">
        <w:t>ль истории новой русской литера</w:t>
      </w:r>
      <w:r w:rsidRPr="00AB0951">
        <w:t>туры, отечественной журналист</w:t>
      </w:r>
      <w:r w:rsidR="00FB40DA">
        <w:t>ики и петербургской прессы, тек</w:t>
      </w:r>
      <w:r w:rsidRPr="00AB0951">
        <w:t>столог, комментатор и издатель произведений русской классики, журналист, член Союза журналистов России.</w:t>
      </w:r>
    </w:p>
    <w:p w14:paraId="7899B9A3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В должности старшего препо</w:t>
      </w:r>
      <w:r w:rsidR="00BC6663">
        <w:t>давателя на кафедре работает Де</w:t>
      </w:r>
      <w:r w:rsidRPr="00AB0951">
        <w:t>нис Николаевич Марков — музыковед, пианист и концертирующий органист, историк западноевроп</w:t>
      </w:r>
      <w:r w:rsidR="00BC6663">
        <w:t>ейской музыкальной культуры, ис</w:t>
      </w:r>
      <w:r w:rsidRPr="00AB0951">
        <w:t>следователь испанской органной литературы эпохи барокко; старший преподаватель кафедры ор</w:t>
      </w:r>
      <w:r w:rsidR="00FB40DA">
        <w:t>гана и клавесина и помощник рек</w:t>
      </w:r>
      <w:r w:rsidRPr="00AB0951">
        <w:t xml:space="preserve">тора по вопросам </w:t>
      </w:r>
      <w:proofErr w:type="spellStart"/>
      <w:r w:rsidRPr="00AB0951">
        <w:t>органострое</w:t>
      </w:r>
      <w:r w:rsidR="00BC6663">
        <w:t>ния</w:t>
      </w:r>
      <w:proofErr w:type="spellEnd"/>
      <w:r w:rsidR="00BC6663">
        <w:t xml:space="preserve"> Санкт-Петербургской государ</w:t>
      </w:r>
      <w:r w:rsidRPr="00AB0951">
        <w:t>ственной консерватории имени Н.</w:t>
      </w:r>
      <w:r w:rsidR="00550EA8">
        <w:t> </w:t>
      </w:r>
      <w:r w:rsidR="00BC6663">
        <w:t>А. Римского-Корсакова; замести</w:t>
      </w:r>
      <w:r w:rsidRPr="00AB0951">
        <w:t>тель генерального директора по</w:t>
      </w:r>
      <w:r w:rsidR="00BC6663">
        <w:t xml:space="preserve"> концертной работе Государствен</w:t>
      </w:r>
      <w:r w:rsidRPr="00AB0951">
        <w:t>ной академической певческой капеллы Санкт-Петербурга.</w:t>
      </w:r>
    </w:p>
    <w:p w14:paraId="3C73A710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Несмотря на свою молодость, кафедра уже понесла утраты: ушел из жизни ее старейший про</w:t>
      </w:r>
      <w:r w:rsidR="00950636">
        <w:t xml:space="preserve">фессор Олег Владиславович </w:t>
      </w:r>
      <w:proofErr w:type="spellStart"/>
      <w:r w:rsidR="00950636">
        <w:t>Неми</w:t>
      </w:r>
      <w:r w:rsidRPr="00AB0951">
        <w:t>ро</w:t>
      </w:r>
      <w:proofErr w:type="spellEnd"/>
      <w:r w:rsidRPr="00AB0951">
        <w:t xml:space="preserve"> (1935</w:t>
      </w:r>
      <w:r w:rsidR="00550EA8">
        <w:t>‒</w:t>
      </w:r>
      <w:r w:rsidRPr="00AB0951">
        <w:t>2000)</w:t>
      </w:r>
      <w:r w:rsidR="00950636" w:rsidRPr="00950636">
        <w:t xml:space="preserve"> </w:t>
      </w:r>
      <w:r w:rsidRPr="00AB0951">
        <w:t>— кандидат искусствоведения, доктор философских наук, историк русского изобразительного искусства, специалист в области теории и истории праздн</w:t>
      </w:r>
      <w:r w:rsidR="00BC6663">
        <w:t>ичных зрелищ, исследователь рус</w:t>
      </w:r>
      <w:r w:rsidRPr="00AB0951">
        <w:t>ских коронационных и советс</w:t>
      </w:r>
      <w:r w:rsidR="00550EA8">
        <w:t>ких праздничных торжеств XVIII‒</w:t>
      </w:r>
      <w:r w:rsidRPr="00AB0951">
        <w:t>XX вв.</w:t>
      </w:r>
    </w:p>
    <w:p w14:paraId="3BDCEC9A" w14:textId="77777777" w:rsidR="00950636" w:rsidRPr="00550EA8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Концепция специализации по</w:t>
      </w:r>
      <w:r w:rsidR="00BC6663">
        <w:t xml:space="preserve"> кафедре истории западноевропей</w:t>
      </w:r>
      <w:r w:rsidRPr="00AB0951">
        <w:t>ской и русской культуры исходит из целого ряда принципиальных положений. В частности — следующих:</w:t>
      </w:r>
      <w:r w:rsidR="00950636" w:rsidRPr="00950636">
        <w:t xml:space="preserve"> </w:t>
      </w:r>
    </w:p>
    <w:p w14:paraId="256D96FB" w14:textId="77777777" w:rsidR="00550EA8" w:rsidRDefault="00E9249D" w:rsidP="00FC69AA">
      <w:pPr>
        <w:pStyle w:val="a9"/>
        <w:tabs>
          <w:tab w:val="left" w:pos="0"/>
        </w:tabs>
        <w:spacing w:line="360" w:lineRule="auto"/>
        <w:ind w:left="709" w:firstLine="709"/>
        <w:jc w:val="both"/>
      </w:pPr>
      <w:r>
        <w:t xml:space="preserve">1) </w:t>
      </w:r>
      <w:r w:rsidR="006A1201" w:rsidRPr="00AB0951">
        <w:t>история культуры — область исторической науки, и как та-</w:t>
      </w:r>
      <w:r w:rsidR="00CC464F">
        <w:t xml:space="preserve"> </w:t>
      </w:r>
      <w:r w:rsidR="00CC464F" w:rsidRPr="00CC464F">
        <w:rPr>
          <w:b/>
        </w:rPr>
        <w:t>(с. 345)</w:t>
      </w:r>
      <w:r w:rsidR="00CC464F">
        <w:rPr>
          <w:b/>
        </w:rPr>
        <w:t xml:space="preserve"> </w:t>
      </w:r>
      <w:proofErr w:type="spellStart"/>
      <w:r w:rsidR="006A1201" w:rsidRPr="00AB0951">
        <w:t>ковая</w:t>
      </w:r>
      <w:proofErr w:type="spellEnd"/>
      <w:r w:rsidR="006A1201" w:rsidRPr="00AB0951">
        <w:t xml:space="preserve"> она имеет свой особый пр</w:t>
      </w:r>
      <w:r w:rsidR="003B2B39">
        <w:t>едмет изучения и свою особую об</w:t>
      </w:r>
      <w:r w:rsidR="006A1201" w:rsidRPr="00AB0951">
        <w:t>ласть источников, обеспечивающих именно историческое изучение феномена культуры (в отличие, например, от культурологии как философской науки);</w:t>
      </w:r>
    </w:p>
    <w:p w14:paraId="7845D626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950636">
        <w:t>2</w:t>
      </w:r>
      <w:r>
        <w:t xml:space="preserve">) </w:t>
      </w:r>
      <w:r w:rsidR="006A1201" w:rsidRPr="00AB0951">
        <w:t>своеобразие культуры как исторического феномена состоит в том, что она вбирает в себя в</w:t>
      </w:r>
      <w:r w:rsidR="00BC6663">
        <w:t>се аксиологические аспекты исто</w:t>
      </w:r>
      <w:r w:rsidR="006A1201" w:rsidRPr="00AB0951">
        <w:t xml:space="preserve">рической жизнедеятельности людей, как </w:t>
      </w:r>
      <w:r w:rsidR="006A1201" w:rsidRPr="00AB0951">
        <w:lastRenderedPageBreak/>
        <w:t>общественной, так и ин</w:t>
      </w:r>
      <w:r w:rsidR="006A1201" w:rsidRPr="00AB0951">
        <w:softHyphen/>
        <w:t>дивидуальной, обеспечивая тем самым духовную преемственность между сосуществующими или сменяющими друг друга в истории народами и цивилизациями;</w:t>
      </w:r>
    </w:p>
    <w:p w14:paraId="2A356E23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950636">
        <w:t xml:space="preserve">3) </w:t>
      </w:r>
      <w:r w:rsidR="006A1201" w:rsidRPr="00AB0951">
        <w:t>являясь органической со</w:t>
      </w:r>
      <w:r w:rsidR="00550EA8">
        <w:t>ставляющей исторического процес</w:t>
      </w:r>
      <w:r w:rsidR="006A1201" w:rsidRPr="00AB0951">
        <w:t>са, культура представляет собой в то же время его относительно автономную область, которая подчиняется не только общим закономерностям исторического процесса, но и своим собственным — внутренним — закономерностям;</w:t>
      </w:r>
    </w:p>
    <w:p w14:paraId="5ECEF1C8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950636">
        <w:t xml:space="preserve">4) </w:t>
      </w:r>
      <w:r w:rsidR="006A1201" w:rsidRPr="00AB0951">
        <w:t>составляя сложную — многоуровневую и многоаспектную — систему, культура иерархична по своей структуре, причем в ее иерархии центральное место — и п</w:t>
      </w:r>
      <w:r w:rsidR="003B2B39">
        <w:t>о положению в системе, и по сте</w:t>
      </w:r>
      <w:r w:rsidR="006A1201" w:rsidRPr="00AB0951">
        <w:t>пени культурно-исторической значимост</w:t>
      </w:r>
      <w:r w:rsidR="00580902">
        <w:t>и — занимают духовно-ми</w:t>
      </w:r>
      <w:r w:rsidR="006A1201" w:rsidRPr="00AB0951">
        <w:t>ровоззренческие и художествен</w:t>
      </w:r>
      <w:r w:rsidR="00580902">
        <w:t>но-эстетические достижения чело</w:t>
      </w:r>
      <w:r w:rsidR="006A1201" w:rsidRPr="00AB0951">
        <w:t>вечества.</w:t>
      </w:r>
    </w:p>
    <w:p w14:paraId="441E60EB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Поэтому своеобразие кафедральной специализации состоит прежде всего в том, что она опирается на обширный традиционный комплекс изучаемых студентами обязательных</w:t>
      </w:r>
      <w:r w:rsidR="00580902">
        <w:t xml:space="preserve"> исторических дис</w:t>
      </w:r>
      <w:r w:rsidRPr="00AB0951">
        <w:t>циплин (включая и вспомогательные дисциплины, осуществляемые кафедрами с учетом их специал</w:t>
      </w:r>
      <w:r w:rsidR="007B7218">
        <w:t>изаций, — библиографию, источни</w:t>
      </w:r>
      <w:r w:rsidRPr="00AB0951">
        <w:t>коведение, историографию и пр.).</w:t>
      </w:r>
    </w:p>
    <w:p w14:paraId="5C78FA5A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Далее это своеобразие фикси</w:t>
      </w:r>
      <w:r w:rsidR="00BC6663">
        <w:t>руется уже учебным планом специ</w:t>
      </w:r>
      <w:r w:rsidRPr="00AB0951">
        <w:t>ализации, который содержит три блока базовых дисц</w:t>
      </w:r>
      <w:r w:rsidR="007B7218">
        <w:t>иплин специ</w:t>
      </w:r>
      <w:r w:rsidRPr="00AB0951">
        <w:t>ализации, а именно:</w:t>
      </w:r>
    </w:p>
    <w:p w14:paraId="28292683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950636">
        <w:t>1</w:t>
      </w:r>
      <w:r>
        <w:t xml:space="preserve">) </w:t>
      </w:r>
      <w:r w:rsidR="006A1201" w:rsidRPr="00AB0951">
        <w:t>дисциплины теоретического и методологического плана («Введение в специальность</w:t>
      </w:r>
      <w:r w:rsidR="000C100D">
        <w:t>»; «Введение в мифологию»; «Вве</w:t>
      </w:r>
      <w:r w:rsidR="006A1201" w:rsidRPr="00AB0951">
        <w:t>дение в фольклористику»; «</w:t>
      </w:r>
      <w:r w:rsidR="000C100D">
        <w:t>Введение в эстетику и общая тео</w:t>
      </w:r>
      <w:r w:rsidR="006A1201" w:rsidRPr="00AB0951">
        <w:t>рия искусства» [2-семестровый курс]; «Историография культуры» [2-семестровый курс]; «История</w:t>
      </w:r>
      <w:r w:rsidR="00BC6663">
        <w:t xml:space="preserve"> мировой культуры: методологиче</w:t>
      </w:r>
      <w:r w:rsidR="006A1201" w:rsidRPr="00AB0951">
        <w:t>ские аспекты»; «Актуальные проблемы современной культуры»);</w:t>
      </w:r>
    </w:p>
    <w:p w14:paraId="4DB744EF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950636">
        <w:t xml:space="preserve">2) </w:t>
      </w:r>
      <w:r w:rsidR="006A1201" w:rsidRPr="00AB0951">
        <w:t>дисциплины историко-ку</w:t>
      </w:r>
      <w:r w:rsidR="00BC6663">
        <w:t>льтурного плана («Античная куль</w:t>
      </w:r>
      <w:r w:rsidR="006A1201" w:rsidRPr="00AB0951">
        <w:t>тура» [2-семестровый курс]; «Западноевропейская культ</w:t>
      </w:r>
      <w:r w:rsidR="00BC6663">
        <w:t>ура Сред</w:t>
      </w:r>
      <w:r w:rsidR="006A1201" w:rsidRPr="00AB0951">
        <w:t>них веков и Возрождения» [2-семестровый курс]; «Культура Византии»; «Древнерусская культура»; «Западноевропейская культу-</w:t>
      </w:r>
      <w:r w:rsidR="00CC464F">
        <w:t xml:space="preserve"> </w:t>
      </w:r>
      <w:r w:rsidR="00CC464F" w:rsidRPr="00CC464F">
        <w:rPr>
          <w:b/>
        </w:rPr>
        <w:t>(С. 346)</w:t>
      </w:r>
      <w:r w:rsidR="00CC464F">
        <w:t xml:space="preserve"> </w:t>
      </w:r>
      <w:proofErr w:type="spellStart"/>
      <w:r w:rsidR="006A1201" w:rsidRPr="00AB0951">
        <w:t>ра</w:t>
      </w:r>
      <w:proofErr w:type="spellEnd"/>
      <w:r w:rsidR="006A1201" w:rsidRPr="00AB0951">
        <w:t xml:space="preserve"> конца XVI </w:t>
      </w:r>
      <w:r w:rsidR="00550EA8">
        <w:t>‒</w:t>
      </w:r>
      <w:r w:rsidR="006A1201" w:rsidRPr="00AB0951">
        <w:t xml:space="preserve"> XVIII вв.»; </w:t>
      </w:r>
      <w:r w:rsidR="004F217E">
        <w:t>«Культура Западной Европы и Аме</w:t>
      </w:r>
      <w:r w:rsidR="006A1201" w:rsidRPr="00AB0951">
        <w:t xml:space="preserve">рики конца XVIII </w:t>
      </w:r>
      <w:r w:rsidR="00550EA8">
        <w:t xml:space="preserve">‒ </w:t>
      </w:r>
      <w:r w:rsidR="006A1201" w:rsidRPr="00AB0951">
        <w:t>1-й половины XIX</w:t>
      </w:r>
      <w:r w:rsidR="00E9249D">
        <w:t xml:space="preserve"> </w:t>
      </w:r>
      <w:r w:rsidR="006A1201" w:rsidRPr="00AB0951">
        <w:t>в.»; «Русская культура</w:t>
      </w:r>
      <w:r w:rsidRPr="00950636">
        <w:t xml:space="preserve"> </w:t>
      </w:r>
      <w:r>
        <w:rPr>
          <w:lang w:val="en-US"/>
        </w:rPr>
        <w:t>XVIII</w:t>
      </w:r>
      <w:r w:rsidRPr="00950636">
        <w:t xml:space="preserve"> </w:t>
      </w:r>
      <w:r w:rsidR="006A1201" w:rsidRPr="00AB0951">
        <w:t>в.»; «Культура Западной Европы и Америки 2-й половины</w:t>
      </w:r>
      <w:r w:rsidRPr="00950636">
        <w:t xml:space="preserve"> </w:t>
      </w:r>
      <w:r>
        <w:rPr>
          <w:lang w:val="en-US"/>
        </w:rPr>
        <w:t>XIX</w:t>
      </w:r>
      <w:r w:rsidRPr="00950636">
        <w:t xml:space="preserve"> </w:t>
      </w:r>
      <w:r w:rsidR="00550EA8">
        <w:t>‒</w:t>
      </w:r>
      <w:r w:rsidRPr="00950636">
        <w:t xml:space="preserve"> </w:t>
      </w:r>
      <w:r w:rsidR="006A1201" w:rsidRPr="00AB0951">
        <w:t xml:space="preserve">XX вв.»; «Русская культура XIX </w:t>
      </w:r>
      <w:r w:rsidR="00550EA8">
        <w:t>‒</w:t>
      </w:r>
      <w:r w:rsidRPr="00950636">
        <w:t xml:space="preserve"> </w:t>
      </w:r>
      <w:r w:rsidR="006A1201" w:rsidRPr="00AB0951">
        <w:t>начала XX в.»; «История культуры Петербурга»);</w:t>
      </w:r>
    </w:p>
    <w:p w14:paraId="0ADC5A65" w14:textId="77777777" w:rsidR="00736B76" w:rsidRPr="00AB0951" w:rsidRDefault="00950636" w:rsidP="00FC69AA">
      <w:pPr>
        <w:tabs>
          <w:tab w:val="left" w:pos="0"/>
        </w:tabs>
        <w:spacing w:line="360" w:lineRule="auto"/>
        <w:ind w:firstLine="709"/>
        <w:jc w:val="both"/>
      </w:pPr>
      <w:r w:rsidRPr="00030D5F">
        <w:t>3</w:t>
      </w:r>
      <w:r>
        <w:t xml:space="preserve">) </w:t>
      </w:r>
      <w:r w:rsidR="006A1201" w:rsidRPr="00AB0951">
        <w:t>дисциплины историко-художественного плана («Античная мифология»; «Античное искусство»; «Русский и славянский фольклор»; «История архитектуры: эпохи и стили»; «История изобразительного искусства: эпохи и стили» [2-семестровый курс]; «История иконописи»; «История театра: эпохи и стили»; «История музыки» [3-семестровый курс]; «История кино»).</w:t>
      </w:r>
    </w:p>
    <w:p w14:paraId="428498CD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 xml:space="preserve">Ряд аспектов истории культуры, системно </w:t>
      </w:r>
      <w:r w:rsidR="004F217E">
        <w:t>дополняющих про</w:t>
      </w:r>
      <w:r w:rsidRPr="00AB0951">
        <w:t xml:space="preserve">блематику кафедральной </w:t>
      </w:r>
      <w:r w:rsidRPr="00AB0951">
        <w:lastRenderedPageBreak/>
        <w:t>специ</w:t>
      </w:r>
      <w:r w:rsidR="004F217E">
        <w:t>ализации, освещается в дисципли</w:t>
      </w:r>
      <w:r w:rsidRPr="00AB0951">
        <w:t>нах общеобразовательного плана (традиционная культура славян и народов Западной Европы, история религии и церкви, история философии, история мировой культуры, история естествознания и техники, русская культура XX в., памятники Петербурга и др.).</w:t>
      </w:r>
    </w:p>
    <w:p w14:paraId="73E6CE94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Таким образом, студенты кафедры истории западноевропейской и русской культуры получают о</w:t>
      </w:r>
      <w:r w:rsidR="004F217E">
        <w:t>сновательную подготовку по широ</w:t>
      </w:r>
      <w:r w:rsidRPr="00AB0951">
        <w:t>кому кругу проблем, охватываю</w:t>
      </w:r>
      <w:r w:rsidR="000C100D">
        <w:t>щих всю область духовной культу</w:t>
      </w:r>
      <w:r w:rsidRPr="00AB0951">
        <w:t>ры как единства религиозно-нравственного, научно-философского и художественно-эстетического аспектов творческой деятельности людей в ее системной целостности</w:t>
      </w:r>
      <w:r w:rsidR="000C100D">
        <w:t>, исторической эволюции и содер</w:t>
      </w:r>
      <w:r w:rsidRPr="00AB0951">
        <w:t>жательной специфике.</w:t>
      </w:r>
    </w:p>
    <w:p w14:paraId="7890095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Выпускники кафедры — не</w:t>
      </w:r>
      <w:r w:rsidR="004F217E">
        <w:t xml:space="preserve"> только фундаментально подготов</w:t>
      </w:r>
      <w:r w:rsidRPr="00AB0951">
        <w:t>ленные историки общего про</w:t>
      </w:r>
      <w:r w:rsidR="004F217E">
        <w:t>филя, но и высококвалифицирован</w:t>
      </w:r>
      <w:r w:rsidRPr="00AB0951">
        <w:t>ные историки культуры, одинако</w:t>
      </w:r>
      <w:r w:rsidR="004F217E">
        <w:t>во грамотно, на уровне современ</w:t>
      </w:r>
      <w:r w:rsidRPr="00AB0951">
        <w:t>ных научных представлений ра</w:t>
      </w:r>
      <w:r w:rsidR="004F217E">
        <w:t>збирающиеся в теоретических про</w:t>
      </w:r>
      <w:r w:rsidRPr="00AB0951">
        <w:t>блемах истории и типологии культуры вообще, западной и право</w:t>
      </w:r>
      <w:r w:rsidRPr="00AB0951">
        <w:softHyphen/>
        <w:t>славной культуры в частности, ев</w:t>
      </w:r>
      <w:r w:rsidR="004F217E">
        <w:t>ропейской и русской художествен</w:t>
      </w:r>
      <w:r w:rsidRPr="00AB0951">
        <w:t>ной культуры в особенности, владеющие обширным кругом знаний и сведений, систематически охватывающих многовековую историю европейской дохристианской, хр</w:t>
      </w:r>
      <w:r w:rsidR="004F217E">
        <w:t>истианской и современной (в зна</w:t>
      </w:r>
      <w:r w:rsidRPr="00AB0951">
        <w:t>чительной мере «постхристиан</w:t>
      </w:r>
      <w:r w:rsidR="004F217E">
        <w:t>ской») цивилизации. В то же вре</w:t>
      </w:r>
      <w:r w:rsidRPr="00AB0951">
        <w:t>мя особый профессиональный а</w:t>
      </w:r>
      <w:r w:rsidR="004F217E">
        <w:t>спект подготовки выпускников ка</w:t>
      </w:r>
      <w:r w:rsidRPr="00AB0951">
        <w:t>федры составляет история культуры Санкт-Петербурга. Они могут работать (и уже работают) пре</w:t>
      </w:r>
      <w:r w:rsidR="004F217E">
        <w:t>подавателями школ и других учеб</w:t>
      </w:r>
      <w:r w:rsidRPr="00AB0951">
        <w:t>ных заведений, могут вести (и уже ве</w:t>
      </w:r>
      <w:r w:rsidR="004F217E">
        <w:t>дут) собирательскую, исследо</w:t>
      </w:r>
      <w:r w:rsidRPr="00AB0951">
        <w:t xml:space="preserve">вательскую, издательскую, музейную, архивную, экскурсионную и референтскую работу, связанную </w:t>
      </w:r>
      <w:r w:rsidR="004F217E">
        <w:t>с изучением и репрезентацией ев</w:t>
      </w:r>
      <w:r w:rsidR="00A94AB8">
        <w:t>-</w:t>
      </w:r>
      <w:r w:rsidR="00CC464F">
        <w:t xml:space="preserve"> </w:t>
      </w:r>
      <w:r w:rsidR="00CC464F" w:rsidRPr="00CC464F">
        <w:rPr>
          <w:b/>
        </w:rPr>
        <w:t>(с. 347)</w:t>
      </w:r>
      <w:r w:rsidR="00CC464F">
        <w:t xml:space="preserve"> </w:t>
      </w:r>
      <w:proofErr w:type="spellStart"/>
      <w:r w:rsidRPr="00AB0951">
        <w:t>ропейской</w:t>
      </w:r>
      <w:proofErr w:type="spellEnd"/>
      <w:r w:rsidRPr="00AB0951">
        <w:t xml:space="preserve"> культуры в нашей стра</w:t>
      </w:r>
      <w:r w:rsidR="004F217E">
        <w:t>не и в нашем городе, отечествен</w:t>
      </w:r>
      <w:r w:rsidRPr="00AB0951">
        <w:t>ной культуры и культуры Санкт-Петербурга за рубежами нашей страны.</w:t>
      </w:r>
    </w:p>
    <w:p w14:paraId="48C40987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Кафедра с самого начала своего существования заботится о разработке и издании программ (по лекционным курсам, которые не имеют аналогов в практике университетского преподавания) и учебно-методических пособий (желательно по всем дисциплинам специализации).</w:t>
      </w:r>
    </w:p>
    <w:p w14:paraId="23AE6AAB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Так, еще в 1997</w:t>
      </w:r>
      <w:r w:rsidR="00550EA8">
        <w:t>‒</w:t>
      </w:r>
      <w:r w:rsidRPr="00AB0951">
        <w:t>1998 гг</w:t>
      </w:r>
      <w:r w:rsidR="004F217E">
        <w:t>. были изданы программы: «Введе</w:t>
      </w:r>
      <w:r w:rsidRPr="00AB0951">
        <w:t>ние в историю западноевропей</w:t>
      </w:r>
      <w:r w:rsidR="00030D5F">
        <w:t>ской и русской культуры» (введе</w:t>
      </w:r>
      <w:r w:rsidR="00A94AB8">
        <w:t>ние в специальность; проф. Г. </w:t>
      </w:r>
      <w:r w:rsidRPr="00AB0951">
        <w:t>М. Прохоров); «Введение в фолькло</w:t>
      </w:r>
      <w:r w:rsidRPr="00AB0951">
        <w:softHyphen/>
        <w:t>ристику. Русский и славянский фольклор» (проф. Т.</w:t>
      </w:r>
      <w:r w:rsidR="00A94AB8">
        <w:t> </w:t>
      </w:r>
      <w:r w:rsidRPr="00AB0951">
        <w:t>Г. Иванова); «Введение в эстетику и общая теори</w:t>
      </w:r>
      <w:r w:rsidR="00A94AB8">
        <w:t>я временных искусств» (проф. Ю. </w:t>
      </w:r>
      <w:r w:rsidRPr="00AB0951">
        <w:t>К. Руденко) — каждая</w:t>
      </w:r>
      <w:r w:rsidR="00030D5F">
        <w:t xml:space="preserve"> объемом в 1</w:t>
      </w:r>
      <w:r w:rsidR="00550EA8">
        <w:t>‒</w:t>
      </w:r>
      <w:r w:rsidR="00030D5F">
        <w:t xml:space="preserve">1,5 </w:t>
      </w:r>
      <w:proofErr w:type="spellStart"/>
      <w:r w:rsidR="00030D5F">
        <w:t>п.л</w:t>
      </w:r>
      <w:proofErr w:type="spellEnd"/>
      <w:r w:rsidR="00030D5F">
        <w:t>. и с прило</w:t>
      </w:r>
      <w:r w:rsidRPr="00AB0951">
        <w:t>жением подробной библиографии. Следует особо отметить, что все три программы не просто удовлетворяют прагматическим целям учебного процесса, но носят я</w:t>
      </w:r>
      <w:r w:rsidR="004F217E">
        <w:t>рко выраженный эвристический ха</w:t>
      </w:r>
      <w:r w:rsidRPr="00AB0951">
        <w:t>рактер — концептуальный и научно-методический.</w:t>
      </w:r>
    </w:p>
    <w:p w14:paraId="753EE7CD" w14:textId="77777777" w:rsidR="00736B76" w:rsidRPr="00AB0951" w:rsidRDefault="00A94AB8" w:rsidP="00FC69AA">
      <w:pPr>
        <w:tabs>
          <w:tab w:val="left" w:pos="0"/>
        </w:tabs>
        <w:spacing w:line="360" w:lineRule="auto"/>
        <w:ind w:firstLine="709"/>
        <w:jc w:val="both"/>
      </w:pPr>
      <w:r>
        <w:lastRenderedPageBreak/>
        <w:t>Программа профессора Т. </w:t>
      </w:r>
      <w:r w:rsidR="006A1201" w:rsidRPr="00AB0951">
        <w:t>Г. И</w:t>
      </w:r>
      <w:r>
        <w:t>вановой охватывает материал, ко</w:t>
      </w:r>
      <w:r w:rsidR="006A1201" w:rsidRPr="00AB0951">
        <w:t>торый гораздо более органичн</w:t>
      </w:r>
      <w:r>
        <w:t>о отвечает синкретической приро</w:t>
      </w:r>
      <w:r w:rsidR="006A1201" w:rsidRPr="00AB0951">
        <w:t>де самого фольклора, чем тради</w:t>
      </w:r>
      <w:r>
        <w:t>ционные курсы отдельно русско</w:t>
      </w:r>
      <w:r w:rsidR="006A1201" w:rsidRPr="00AB0951">
        <w:t>го и отдельно славянского фол</w:t>
      </w:r>
      <w:r>
        <w:t>ьклора, читаемые на соответству</w:t>
      </w:r>
      <w:r w:rsidR="006A1201" w:rsidRPr="00AB0951">
        <w:t>ющих отделениях филологическ</w:t>
      </w:r>
      <w:r>
        <w:t>их факультетов, или же курс рус</w:t>
      </w:r>
      <w:r w:rsidR="006A1201" w:rsidRPr="00AB0951">
        <w:t>ского фольклора, читаемый сту</w:t>
      </w:r>
      <w:r>
        <w:t>дентам-музыковедам в консервато</w:t>
      </w:r>
      <w:r w:rsidR="006A1201" w:rsidRPr="00AB0951">
        <w:t>риях. Более того, курс Т.</w:t>
      </w:r>
      <w:r>
        <w:t> </w:t>
      </w:r>
      <w:r w:rsidR="006A1201" w:rsidRPr="00AB0951">
        <w:t>Г. Ивановой учитывает вообще аспектную универсальность фольклорного со</w:t>
      </w:r>
      <w:r>
        <w:t>знания и творчества, что принци</w:t>
      </w:r>
      <w:r w:rsidR="006A1201" w:rsidRPr="00AB0951">
        <w:t xml:space="preserve">пиально отличает этот курс, впервые в университетской практике читаемый на историческом факультете СПбГУ, от традиционных (неизбежно </w:t>
      </w:r>
      <w:proofErr w:type="spellStart"/>
      <w:r w:rsidR="006A1201" w:rsidRPr="00AB0951">
        <w:t>аспектно</w:t>
      </w:r>
      <w:proofErr w:type="spellEnd"/>
      <w:r w:rsidR="006A1201" w:rsidRPr="00AB0951">
        <w:t xml:space="preserve"> ограниченных) курсов по фольклору.</w:t>
      </w:r>
    </w:p>
    <w:p w14:paraId="094FA0D5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В программе профессора Г.</w:t>
      </w:r>
      <w:r w:rsidR="00A94AB8">
        <w:t> М. Прохорова автором впервые си</w:t>
      </w:r>
      <w:r w:rsidRPr="00AB0951">
        <w:t>стематизирована до тех пор р</w:t>
      </w:r>
      <w:r w:rsidR="00A94AB8">
        <w:t>ассредоточенная в отдельных пуб</w:t>
      </w:r>
      <w:r w:rsidRPr="00AB0951">
        <w:t>ликациях оригинальная концепция ученого о «крестообразности времени» в истории культуры —</w:t>
      </w:r>
      <w:r w:rsidR="00030D5F" w:rsidRPr="00030D5F">
        <w:t xml:space="preserve"> </w:t>
      </w:r>
      <w:r w:rsidR="00A94AB8">
        <w:t>о четко просматривающейся в ис</w:t>
      </w:r>
      <w:r w:rsidRPr="00AB0951">
        <w:t>торико-культурной эволюции с</w:t>
      </w:r>
      <w:r w:rsidR="00A94AB8">
        <w:t xml:space="preserve">истеме </w:t>
      </w:r>
      <w:proofErr w:type="spellStart"/>
      <w:r w:rsidR="00A94AB8">
        <w:t>взаимопересекающихся</w:t>
      </w:r>
      <w:proofErr w:type="spellEnd"/>
      <w:r w:rsidR="00A94AB8">
        <w:t xml:space="preserve"> цен</w:t>
      </w:r>
      <w:r w:rsidRPr="00AB0951">
        <w:t>ностно-ориентационных координат: «прошлое/будущее» и «вечность/миг»</w:t>
      </w:r>
      <w:r w:rsidR="00030D5F" w:rsidRPr="00030D5F">
        <w:t xml:space="preserve"> </w:t>
      </w:r>
      <w:r w:rsidRPr="00AB0951">
        <w:t>—</w:t>
      </w:r>
      <w:r w:rsidR="00030D5F" w:rsidRPr="00030D5F">
        <w:t xml:space="preserve"> </w:t>
      </w:r>
      <w:r w:rsidRPr="00AB0951">
        <w:t>и о конкретно-и</w:t>
      </w:r>
      <w:r w:rsidR="00A94AB8">
        <w:t>сторических культурных «доминан</w:t>
      </w:r>
      <w:r w:rsidRPr="00AB0951">
        <w:t xml:space="preserve">тах», вариативно слагающихся </w:t>
      </w:r>
      <w:r w:rsidR="00A94AB8">
        <w:t>из сочетания указанных «горизон</w:t>
      </w:r>
      <w:r w:rsidRPr="00AB0951">
        <w:t>тальных» и «вертикальных» плюс- и (или) минус-направляющих, составляющих самую сущность</w:t>
      </w:r>
      <w:r w:rsidR="00A94AB8">
        <w:t xml:space="preserve"> отдельных культур и целых циви</w:t>
      </w:r>
      <w:r w:rsidRPr="00AB0951">
        <w:t>лизаций. Эта концепция ученого в отличие от многих совершенно</w:t>
      </w:r>
      <w:r w:rsidR="00CC464F">
        <w:t xml:space="preserve"> </w:t>
      </w:r>
      <w:r w:rsidR="00CC464F" w:rsidRPr="00CC464F">
        <w:rPr>
          <w:b/>
        </w:rPr>
        <w:t>(С. 348)</w:t>
      </w:r>
      <w:r w:rsidR="00CC464F">
        <w:t xml:space="preserve"> </w:t>
      </w:r>
      <w:r w:rsidRPr="00AB0951">
        <w:t>умозрительных культурологическ</w:t>
      </w:r>
      <w:r w:rsidR="00A94AB8">
        <w:t>их построений не только соответ</w:t>
      </w:r>
      <w:r w:rsidRPr="00AB0951">
        <w:t>ствует всем известным фактам истории культуры</w:t>
      </w:r>
      <w:r w:rsidR="00A94AB8">
        <w:t>, но и обеспечива</w:t>
      </w:r>
      <w:r w:rsidRPr="00AB0951">
        <w:t>ет их научно убедительную интерпретацию. Это поистине та самая историческая теория культуры, к</w:t>
      </w:r>
      <w:r w:rsidR="001B5B98">
        <w:t>оторой до сих пор тщетно добива</w:t>
      </w:r>
      <w:r w:rsidRPr="00AB0951">
        <w:t>ется философская культурология.</w:t>
      </w:r>
    </w:p>
    <w:p w14:paraId="4ED9BA82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Программа профессора Ю.</w:t>
      </w:r>
      <w:r w:rsidR="001B5B98">
        <w:t> </w:t>
      </w:r>
      <w:r w:rsidRPr="00AB0951">
        <w:t>К. Руденко (как и читаемый им курс) носит ярко выраженный авторский</w:t>
      </w:r>
      <w:r w:rsidR="00A94AB8">
        <w:t xml:space="preserve"> характер: в ней, с одной сторо</w:t>
      </w:r>
      <w:r w:rsidRPr="00AB0951">
        <w:t>ны, по-новому сведены в сист</w:t>
      </w:r>
      <w:r w:rsidR="00A94AB8">
        <w:t>ему и развернуты в новой концеп</w:t>
      </w:r>
      <w:r w:rsidRPr="00AB0951">
        <w:t>туальной логике важнейшие проблемы общей эстетики, служащие необходимым основанием и в т</w:t>
      </w:r>
      <w:r w:rsidR="00A94AB8">
        <w:t>о же время введением в проблема</w:t>
      </w:r>
      <w:r w:rsidRPr="00AB0951">
        <w:t>тику собственно теории искусства, а с другой стороны — проблемы самой теории искусства рассм</w:t>
      </w:r>
      <w:r w:rsidR="00A94AB8">
        <w:t>атриваются хотя и с учетом видо</w:t>
      </w:r>
      <w:r w:rsidRPr="00AB0951">
        <w:t>вой специфики отдельных искусс</w:t>
      </w:r>
      <w:r w:rsidR="00A94AB8">
        <w:t>тв, но в том сопоставительно-ин</w:t>
      </w:r>
      <w:r w:rsidRPr="00AB0951">
        <w:t>теграционном плане, в каком ни одна из соответствующих проблем не рассматривается ни в общих (философских) курсах эстетики, ни в специальных теоретическ</w:t>
      </w:r>
      <w:r w:rsidR="00A94AB8">
        <w:t>их курсах по отдельным видам ис</w:t>
      </w:r>
      <w:r w:rsidRPr="00AB0951">
        <w:t>кусства (литературоведческих, музыковедческих, театроведческих, киноведческих и т. д.). Некото</w:t>
      </w:r>
      <w:r w:rsidR="00A94AB8">
        <w:t>рые проблемы вообще впервые ста</w:t>
      </w:r>
      <w:r w:rsidRPr="00AB0951">
        <w:t>вятся и рассматриваются в данном лекционном курсе</w:t>
      </w:r>
      <w:r w:rsidR="00A94AB8">
        <w:t xml:space="preserve"> (и — соот</w:t>
      </w:r>
      <w:r w:rsidRPr="00AB0951">
        <w:t>ветственно — его опубликованной программе и двух выпущенных к настоящему времени учебно-методических пособиях по отдельным темам). К их числу относятся, например, вопросы о межвидовых и внутривидовых различениях в</w:t>
      </w:r>
      <w:r w:rsidR="00A94AB8">
        <w:t xml:space="preserve"> искусстве; о </w:t>
      </w:r>
      <w:r w:rsidR="00A94AB8">
        <w:lastRenderedPageBreak/>
        <w:t>различении художе</w:t>
      </w:r>
      <w:r w:rsidRPr="00AB0951">
        <w:t>ственного образа в искусстве</w:t>
      </w:r>
      <w:r w:rsidR="00A94AB8">
        <w:t xml:space="preserve"> и в сознании и вытекающей отсю</w:t>
      </w:r>
      <w:r w:rsidRPr="00AB0951">
        <w:t>да проблеме научных дефиниций</w:t>
      </w:r>
      <w:r w:rsidR="00A94AB8">
        <w:t>; об эстетическом идеале как ис</w:t>
      </w:r>
      <w:r w:rsidRPr="00AB0951">
        <w:t xml:space="preserve">ключительном носителе в произведениях искусства идеологических значений; о соотношении </w:t>
      </w:r>
      <w:proofErr w:type="spellStart"/>
      <w:r w:rsidRPr="00AB0951">
        <w:t>темат</w:t>
      </w:r>
      <w:r w:rsidR="00A94AB8">
        <w:t>изма</w:t>
      </w:r>
      <w:proofErr w:type="spellEnd"/>
      <w:r w:rsidR="00A94AB8">
        <w:t xml:space="preserve"> и образности в произведени</w:t>
      </w:r>
      <w:r w:rsidRPr="00AB0951">
        <w:t>ях разных видов искусства; об ис</w:t>
      </w:r>
      <w:r w:rsidR="00A94AB8">
        <w:t>кусстве как особом типе образно-</w:t>
      </w:r>
      <w:r w:rsidRPr="00AB0951">
        <w:t>оценочного моделирования действительности, определяющего собой специфику познавательной функции искусства, и др.</w:t>
      </w:r>
    </w:p>
    <w:p w14:paraId="11D4F0B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Ряд учебно-методических по</w:t>
      </w:r>
      <w:r w:rsidR="001B5B98">
        <w:t>собий по дисциплинам специализа</w:t>
      </w:r>
      <w:r w:rsidRPr="00AB0951">
        <w:t>ции издан, другие печатаются, иные готовятся к изданию.</w:t>
      </w:r>
    </w:p>
    <w:p w14:paraId="3124182A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С 2003 г. при кафедре открыты аспирантура и докторантура, проходят учебно-научную стажировку иностранные учащиеся.</w:t>
      </w:r>
    </w:p>
    <w:p w14:paraId="50BFE21E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Уже два года как при кафедр</w:t>
      </w:r>
      <w:r w:rsidR="001B5B98">
        <w:t>е создано и активно функциониру</w:t>
      </w:r>
      <w:r w:rsidRPr="00AB0951">
        <w:t>ет отделение Студенческого научного общества (СНО). Его в</w:t>
      </w:r>
      <w:r w:rsidR="001B5B98">
        <w:t>озгла</w:t>
      </w:r>
      <w:r w:rsidRPr="00AB0951">
        <w:t>вил Андрей Захаров (ныне студент IV курса дневного отделения и единственный на факультете пр</w:t>
      </w:r>
      <w:r w:rsidR="001B5B98">
        <w:t>езидентский стипендиат). Заседа</w:t>
      </w:r>
      <w:r w:rsidRPr="00AB0951">
        <w:t xml:space="preserve">ния кафедрального СНО получили резонанс </w:t>
      </w:r>
      <w:proofErr w:type="spellStart"/>
      <w:r w:rsidRPr="00AB0951">
        <w:t>общефакультетского</w:t>
      </w:r>
      <w:proofErr w:type="spellEnd"/>
      <w:r w:rsidRPr="00AB0951">
        <w:t xml:space="preserve"> (и даже межфакультетского) мас</w:t>
      </w:r>
      <w:r w:rsidR="001B5B98">
        <w:t>штаба, а с недавних пор послужи</w:t>
      </w:r>
      <w:r w:rsidR="00030D5F" w:rsidRPr="00030D5F">
        <w:t>-</w:t>
      </w:r>
      <w:r w:rsidR="00CC464F">
        <w:t xml:space="preserve"> </w:t>
      </w:r>
      <w:r w:rsidR="00CC464F" w:rsidRPr="00CC464F">
        <w:rPr>
          <w:b/>
        </w:rPr>
        <w:t>(С. 348)</w:t>
      </w:r>
      <w:r w:rsidR="00CC464F">
        <w:t xml:space="preserve"> </w:t>
      </w:r>
      <w:r w:rsidRPr="00AB0951">
        <w:t>ли исходной базой и образцом для создания особой 50-минутной программы «Радио России —</w:t>
      </w:r>
      <w:r w:rsidR="004F217E" w:rsidRPr="004F217E">
        <w:t xml:space="preserve"> </w:t>
      </w:r>
      <w:r w:rsidR="001B5B98">
        <w:t>Санкт-Петербург», получившей на</w:t>
      </w:r>
      <w:r w:rsidRPr="00AB0951">
        <w:t>звание «Радио-СНО» и с ноября 2003 г. ежемесячно выходящей в эфир.</w:t>
      </w:r>
    </w:p>
    <w:p w14:paraId="6C527116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С 2002 г. кафедра издает сборники научных трудов, в которых участвуют не только сотрудн</w:t>
      </w:r>
      <w:r w:rsidR="001B5B98">
        <w:t>ики самой кафедры, но и работни</w:t>
      </w:r>
      <w:r w:rsidRPr="00AB0951">
        <w:t>ки других вузов, ученые академических институтов. В ближайшей перспективе предполагается издание научных статей студентов и аспирантов кафедры.</w:t>
      </w:r>
    </w:p>
    <w:p w14:paraId="31C9512E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В апреле 2003 г. кафедра пров</w:t>
      </w:r>
      <w:r w:rsidR="001B5B98">
        <w:t>ела первую в своей истории двух</w:t>
      </w:r>
      <w:r w:rsidRPr="00AB0951">
        <w:t>дневную межвузовскую науч</w:t>
      </w:r>
      <w:r w:rsidR="001B5B98">
        <w:t>ную конференцию «Петербург в ми</w:t>
      </w:r>
      <w:r w:rsidRPr="00AB0951">
        <w:t xml:space="preserve">ровой культуре», приурочив ее к 300-летнему юбилею города. В ней приняли участие помимо </w:t>
      </w:r>
      <w:r w:rsidR="001B5B98">
        <w:t>преподавателей кафедры сотрудни</w:t>
      </w:r>
      <w:r w:rsidRPr="00AB0951">
        <w:t>ки других кафедр историческог</w:t>
      </w:r>
      <w:r w:rsidR="001B5B98">
        <w:t>о факультета, а также представи</w:t>
      </w:r>
      <w:r w:rsidRPr="00AB0951">
        <w:t>тели других факультетов СПбГУ, многих вузов и музеев города, Университета повышения педаго</w:t>
      </w:r>
      <w:r w:rsidR="001B5B98">
        <w:t>гического мастерства, люди твор</w:t>
      </w:r>
      <w:r w:rsidRPr="00AB0951">
        <w:t xml:space="preserve">ческих профессий, выпускники и студенты кафедры. Материалы конференции опубликованы. </w:t>
      </w:r>
      <w:r w:rsidR="007B7218">
        <w:t>Кафедра решила сделать конферен</w:t>
      </w:r>
      <w:r w:rsidRPr="00AB0951">
        <w:t>ции на тему «Культура и история» традиционными, уже под этим постоянным названием.</w:t>
      </w:r>
    </w:p>
    <w:p w14:paraId="133C12AD" w14:textId="1E1401AB" w:rsidR="00FC69AA" w:rsidRDefault="00FC69AA">
      <w:r>
        <w:br w:type="page"/>
      </w:r>
    </w:p>
    <w:p w14:paraId="0090B1BA" w14:textId="77777777" w:rsidR="00030D5F" w:rsidRPr="007B7218" w:rsidRDefault="00030D5F" w:rsidP="00FC69AA">
      <w:pPr>
        <w:tabs>
          <w:tab w:val="left" w:pos="0"/>
        </w:tabs>
        <w:spacing w:line="360" w:lineRule="auto"/>
        <w:ind w:firstLine="709"/>
        <w:jc w:val="both"/>
      </w:pPr>
    </w:p>
    <w:p w14:paraId="02A53CD6" w14:textId="77777777" w:rsidR="00736B76" w:rsidRPr="00030D5F" w:rsidRDefault="006A1201" w:rsidP="00BE1C74">
      <w:pPr>
        <w:tabs>
          <w:tab w:val="left" w:pos="0"/>
        </w:tabs>
        <w:spacing w:line="360" w:lineRule="auto"/>
        <w:jc w:val="center"/>
        <w:rPr>
          <w:i/>
        </w:rPr>
      </w:pPr>
      <w:r w:rsidRPr="00030D5F">
        <w:rPr>
          <w:i/>
        </w:rPr>
        <w:t>ОСНОВНЫЕ ПУБЛИКАЦИИ СОТРУДНИКОВ КАФЕДРЫ</w:t>
      </w:r>
      <w:r w:rsidRPr="00030D5F">
        <w:rPr>
          <w:i/>
        </w:rPr>
        <w:br/>
        <w:t>ИСТОРИИ ЗАПАДНОЕВРОПЕЙСКОЙ И РУССКОЙ КУЛЬТУРЫ</w:t>
      </w:r>
    </w:p>
    <w:p w14:paraId="181B83E2" w14:textId="77777777" w:rsidR="00A94AB8" w:rsidRPr="00A970E3" w:rsidRDefault="00A94AB8" w:rsidP="00FC69AA">
      <w:pPr>
        <w:tabs>
          <w:tab w:val="left" w:pos="0"/>
        </w:tabs>
        <w:spacing w:line="360" w:lineRule="auto"/>
        <w:ind w:firstLine="709"/>
        <w:jc w:val="center"/>
        <w:rPr>
          <w:b/>
        </w:rPr>
      </w:pPr>
    </w:p>
    <w:p w14:paraId="729F3A09" w14:textId="77777777" w:rsidR="00736B76" w:rsidRPr="00D55EFD" w:rsidRDefault="006A1201" w:rsidP="00FC69AA">
      <w:pPr>
        <w:tabs>
          <w:tab w:val="left" w:pos="0"/>
        </w:tabs>
        <w:spacing w:line="360" w:lineRule="auto"/>
        <w:jc w:val="center"/>
        <w:rPr>
          <w:b/>
        </w:rPr>
      </w:pPr>
      <w:r w:rsidRPr="00A94AB8">
        <w:rPr>
          <w:b/>
        </w:rPr>
        <w:t>1997</w:t>
      </w:r>
    </w:p>
    <w:p w14:paraId="6182604E" w14:textId="77777777" w:rsidR="00A94AB8" w:rsidRPr="00D55EFD" w:rsidRDefault="00A94AB8" w:rsidP="00FC69AA">
      <w:pPr>
        <w:tabs>
          <w:tab w:val="left" w:pos="0"/>
        </w:tabs>
        <w:spacing w:line="360" w:lineRule="auto"/>
        <w:ind w:firstLine="709"/>
        <w:jc w:val="center"/>
        <w:rPr>
          <w:b/>
        </w:rPr>
      </w:pPr>
    </w:p>
    <w:p w14:paraId="61B5860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94AB8">
        <w:rPr>
          <w:i/>
        </w:rPr>
        <w:t xml:space="preserve">Иоанн </w:t>
      </w:r>
      <w:proofErr w:type="spellStart"/>
      <w:r w:rsidRPr="00A94AB8">
        <w:rPr>
          <w:i/>
        </w:rPr>
        <w:t>Кантакузин</w:t>
      </w:r>
      <w:proofErr w:type="spellEnd"/>
      <w:r w:rsidRPr="00A94AB8">
        <w:rPr>
          <w:i/>
        </w:rPr>
        <w:t>.</w:t>
      </w:r>
      <w:r w:rsidRPr="00AB0951">
        <w:t xml:space="preserve"> Беседа с папским легатом, Диалог с иудеем и другие сочинения / </w:t>
      </w:r>
      <w:bookmarkStart w:id="1" w:name="_GoBack"/>
      <w:bookmarkEnd w:id="1"/>
      <w:r w:rsidRPr="00AB0951">
        <w:t>Перевод с греческого, вступительная статья и</w:t>
      </w:r>
      <w:r w:rsidR="007B7218">
        <w:t xml:space="preserve"> ком</w:t>
      </w:r>
      <w:r w:rsidRPr="00AB0951">
        <w:t>ментарии Г.</w:t>
      </w:r>
      <w:r w:rsidR="004F217E">
        <w:rPr>
          <w:lang w:val="en-US"/>
        </w:rPr>
        <w:t> </w:t>
      </w:r>
      <w:r w:rsidRPr="00AB0951">
        <w:t>М. Прохорова. СПб., 1997.</w:t>
      </w:r>
    </w:p>
    <w:p w14:paraId="0BE461EA" w14:textId="77777777" w:rsidR="00A94AB8" w:rsidRPr="00550EA8" w:rsidRDefault="00A94AB8" w:rsidP="00FC69AA">
      <w:pPr>
        <w:tabs>
          <w:tab w:val="left" w:pos="0"/>
        </w:tabs>
        <w:spacing w:line="360" w:lineRule="auto"/>
        <w:ind w:firstLine="709"/>
        <w:jc w:val="both"/>
      </w:pPr>
    </w:p>
    <w:p w14:paraId="538D0288" w14:textId="77777777" w:rsidR="00736B76" w:rsidRPr="00A94AB8" w:rsidRDefault="006A1201" w:rsidP="00FC69AA">
      <w:pPr>
        <w:tabs>
          <w:tab w:val="left" w:pos="0"/>
        </w:tabs>
        <w:spacing w:line="360" w:lineRule="auto"/>
        <w:jc w:val="center"/>
        <w:rPr>
          <w:b/>
        </w:rPr>
      </w:pPr>
      <w:r w:rsidRPr="00A94AB8">
        <w:rPr>
          <w:b/>
        </w:rPr>
        <w:t>1998</w:t>
      </w:r>
    </w:p>
    <w:p w14:paraId="63A701E8" w14:textId="77777777" w:rsidR="00A94AB8" w:rsidRPr="00550EA8" w:rsidRDefault="00A94AB8" w:rsidP="00FC69AA">
      <w:pPr>
        <w:tabs>
          <w:tab w:val="left" w:pos="0"/>
        </w:tabs>
        <w:spacing w:line="360" w:lineRule="auto"/>
        <w:ind w:firstLine="709"/>
        <w:jc w:val="both"/>
        <w:rPr>
          <w:i/>
        </w:rPr>
      </w:pPr>
    </w:p>
    <w:p w14:paraId="19010DB5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94AB8">
        <w:rPr>
          <w:i/>
        </w:rPr>
        <w:t>Иванова Т.</w:t>
      </w:r>
      <w:r w:rsidR="001B5B98">
        <w:rPr>
          <w:i/>
        </w:rPr>
        <w:t> </w:t>
      </w:r>
      <w:r w:rsidRPr="00A94AB8">
        <w:rPr>
          <w:i/>
        </w:rPr>
        <w:t>Г.</w:t>
      </w:r>
      <w:r w:rsidRPr="00AB0951">
        <w:t xml:space="preserve"> Введение в фольклористику. Русский и славянский фольклор: Программа лекционного к</w:t>
      </w:r>
      <w:r w:rsidR="00550EA8">
        <w:t>урса для студентов отделения ис</w:t>
      </w:r>
      <w:r w:rsidRPr="00AB0951">
        <w:t>кусствоведения исторического факул</w:t>
      </w:r>
      <w:r w:rsidR="004F217E">
        <w:t>ьтета Санкт-Петербургского госу</w:t>
      </w:r>
      <w:r w:rsidRPr="00AB0951">
        <w:t>дарственного университета. СПб., 1998.</w:t>
      </w:r>
    </w:p>
    <w:p w14:paraId="587785D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94AB8">
        <w:rPr>
          <w:i/>
        </w:rPr>
        <w:t>Прохоров Г.</w:t>
      </w:r>
      <w:r w:rsidR="001B5B98">
        <w:rPr>
          <w:i/>
        </w:rPr>
        <w:t> </w:t>
      </w:r>
      <w:r w:rsidRPr="00A94AB8">
        <w:rPr>
          <w:i/>
        </w:rPr>
        <w:t>М.</w:t>
      </w:r>
      <w:r w:rsidRPr="00AB0951">
        <w:t xml:space="preserve"> Введение в историю западноевропейской и русской культуры: Программа лекционного к</w:t>
      </w:r>
      <w:r w:rsidR="001B5B98">
        <w:t>урса для студентов отделения ис</w:t>
      </w:r>
      <w:r w:rsidRPr="00AB0951">
        <w:t>кусствоведения исторического факул</w:t>
      </w:r>
      <w:r w:rsidR="001B5B98">
        <w:t>ьтета Санкт-Петербургского госу</w:t>
      </w:r>
      <w:r w:rsidRPr="00AB0951">
        <w:t>дарственного университета. СПб., 1998.</w:t>
      </w:r>
      <w:r w:rsidR="009C48C0">
        <w:t xml:space="preserve"> </w:t>
      </w:r>
      <w:r w:rsidR="009C48C0" w:rsidRPr="009C48C0">
        <w:rPr>
          <w:b/>
        </w:rPr>
        <w:t>(С. 350)</w:t>
      </w:r>
    </w:p>
    <w:p w14:paraId="7C573018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4F217E">
        <w:rPr>
          <w:i/>
        </w:rPr>
        <w:t>Руденко Ю.</w:t>
      </w:r>
      <w:r w:rsidR="001B5B98" w:rsidRPr="004F217E">
        <w:rPr>
          <w:i/>
        </w:rPr>
        <w:t> </w:t>
      </w:r>
      <w:r w:rsidRPr="004F217E">
        <w:rPr>
          <w:i/>
        </w:rPr>
        <w:t>К.</w:t>
      </w:r>
      <w:r w:rsidRPr="00AB0951">
        <w:t xml:space="preserve"> Введение в эстет</w:t>
      </w:r>
      <w:r w:rsidR="001B5B98">
        <w:t>ику и общая теория временных ис</w:t>
      </w:r>
      <w:r w:rsidRPr="00AB0951">
        <w:t>кусств: Программа лекционного курс</w:t>
      </w:r>
      <w:r w:rsidR="001B5B98">
        <w:t>а для студентов отделения искус</w:t>
      </w:r>
      <w:r w:rsidRPr="00AB0951">
        <w:t>ствоведения исторического факульте</w:t>
      </w:r>
      <w:r w:rsidR="004F217E">
        <w:t>та Санкт-Петербургского государ</w:t>
      </w:r>
      <w:r w:rsidRPr="00AB0951">
        <w:t>ственного университета. СПб., 1998.</w:t>
      </w:r>
    </w:p>
    <w:p w14:paraId="37DD0D7E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94AB8">
        <w:rPr>
          <w:i/>
        </w:rPr>
        <w:t>Руденко Ю.</w:t>
      </w:r>
      <w:r w:rsidR="001B5B98">
        <w:rPr>
          <w:i/>
        </w:rPr>
        <w:t> </w:t>
      </w:r>
      <w:r w:rsidRPr="00A94AB8">
        <w:rPr>
          <w:i/>
        </w:rPr>
        <w:t>К.</w:t>
      </w:r>
      <w:r w:rsidRPr="00AB0951">
        <w:t xml:space="preserve"> Некоторые проблемы теории искусства и литературы: Искусство как творческая производит</w:t>
      </w:r>
      <w:r w:rsidR="001B5B98">
        <w:t>ельная деятельность людей: Учеб</w:t>
      </w:r>
      <w:r w:rsidRPr="00AB0951">
        <w:t>но-методическое пособие. СПб., 1998.</w:t>
      </w:r>
    </w:p>
    <w:p w14:paraId="365B6F85" w14:textId="77777777" w:rsidR="00736B76" w:rsidRPr="00A970E3" w:rsidRDefault="006A1201" w:rsidP="00FC69AA">
      <w:pPr>
        <w:tabs>
          <w:tab w:val="left" w:pos="0"/>
        </w:tabs>
        <w:spacing w:line="360" w:lineRule="auto"/>
        <w:ind w:firstLine="709"/>
        <w:jc w:val="both"/>
        <w:rPr>
          <w:lang w:val="en-US"/>
        </w:rPr>
      </w:pPr>
      <w:r w:rsidRPr="00A94AB8">
        <w:rPr>
          <w:i/>
        </w:rPr>
        <w:t>Сокурова О.</w:t>
      </w:r>
      <w:r w:rsidR="001B5B98">
        <w:rPr>
          <w:i/>
        </w:rPr>
        <w:t> </w:t>
      </w:r>
      <w:r w:rsidRPr="00A94AB8">
        <w:rPr>
          <w:i/>
        </w:rPr>
        <w:t>Б.</w:t>
      </w:r>
      <w:r w:rsidRPr="00AB0951">
        <w:t xml:space="preserve"> Неколебимый кам</w:t>
      </w:r>
      <w:r w:rsidR="001B5B98">
        <w:t>ень Церкви: Патриарший местоблю</w:t>
      </w:r>
      <w:r w:rsidRPr="00AB0951">
        <w:t>ститель митрополит Петр (Полянский), священномуче</w:t>
      </w:r>
      <w:r w:rsidR="001B5B98">
        <w:t>ник, на фоне рус</w:t>
      </w:r>
      <w:r w:rsidRPr="00AB0951">
        <w:t>ской истории XX века. СПб</w:t>
      </w:r>
      <w:r w:rsidRPr="00A970E3">
        <w:rPr>
          <w:lang w:val="en-US"/>
        </w:rPr>
        <w:t>., 1998.</w:t>
      </w:r>
    </w:p>
    <w:p w14:paraId="6CD20580" w14:textId="77777777" w:rsidR="001B5B98" w:rsidRPr="00A970E3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>
        <w:rPr>
          <w:lang w:val="en-US"/>
        </w:rPr>
        <w:t>An Anthology of Russian Folk Epics / Translated with an introduction and commentary by James Bailey and Tatiana Ivanova. Armonk</w:t>
      </w:r>
      <w:r w:rsidRPr="00A970E3">
        <w:t xml:space="preserve">; </w:t>
      </w:r>
      <w:r>
        <w:rPr>
          <w:lang w:val="en-US"/>
        </w:rPr>
        <w:t>New</w:t>
      </w:r>
      <w:r w:rsidRPr="00A970E3">
        <w:t xml:space="preserve"> </w:t>
      </w:r>
      <w:r>
        <w:rPr>
          <w:lang w:val="en-US"/>
        </w:rPr>
        <w:t>York</w:t>
      </w:r>
      <w:r w:rsidRPr="00A970E3">
        <w:t xml:space="preserve">; </w:t>
      </w:r>
      <w:r>
        <w:rPr>
          <w:lang w:val="en-US"/>
        </w:rPr>
        <w:t>London</w:t>
      </w:r>
      <w:r w:rsidRPr="00A970E3">
        <w:t xml:space="preserve">, 1998. </w:t>
      </w:r>
    </w:p>
    <w:p w14:paraId="7232DCF3" w14:textId="77777777" w:rsidR="00736B76" w:rsidRPr="001B5B98" w:rsidRDefault="006A1201" w:rsidP="001A27D6">
      <w:pPr>
        <w:pStyle w:val="2"/>
      </w:pPr>
      <w:r w:rsidRPr="001B5B98">
        <w:t>1999</w:t>
      </w:r>
    </w:p>
    <w:p w14:paraId="2C7CDA9B" w14:textId="77777777" w:rsidR="00736B76" w:rsidRPr="00550EA8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Зеленин Д.</w:t>
      </w:r>
      <w:r w:rsidR="001B5B98" w:rsidRPr="001B5B98">
        <w:rPr>
          <w:i/>
          <w:lang w:val="en-US"/>
        </w:rPr>
        <w:t> </w:t>
      </w:r>
      <w:r w:rsidRPr="001B5B98">
        <w:rPr>
          <w:i/>
        </w:rPr>
        <w:t>К.</w:t>
      </w:r>
      <w:r w:rsidRPr="00AB0951">
        <w:t xml:space="preserve"> Избранные труды: Статьи по духовной культуре. 1917</w:t>
      </w:r>
      <w:r w:rsidR="00550EA8">
        <w:t>‒</w:t>
      </w:r>
      <w:r w:rsidRPr="00AB0951">
        <w:t>1934 / Вступительная статья, подготовка текста и комментарии Т.</w:t>
      </w:r>
      <w:r w:rsidR="001B5B98">
        <w:rPr>
          <w:lang w:val="en-US"/>
        </w:rPr>
        <w:t> </w:t>
      </w:r>
      <w:r w:rsidRPr="00AB0951">
        <w:t>Г. Ивановой. М., 1999.</w:t>
      </w:r>
    </w:p>
    <w:p w14:paraId="126419E3" w14:textId="77777777" w:rsidR="00736B76" w:rsidRPr="00550EA8" w:rsidRDefault="006A1201" w:rsidP="001A27D6">
      <w:pPr>
        <w:pStyle w:val="2"/>
      </w:pPr>
      <w:r w:rsidRPr="001B5B98">
        <w:t>2000</w:t>
      </w:r>
    </w:p>
    <w:p w14:paraId="6834ED29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lastRenderedPageBreak/>
        <w:t>Прохоров Г.</w:t>
      </w:r>
      <w:r w:rsidR="001B5B98" w:rsidRPr="001B5B98">
        <w:rPr>
          <w:i/>
          <w:lang w:val="en-US"/>
        </w:rPr>
        <w:t> </w:t>
      </w:r>
      <w:r w:rsidRPr="001B5B98">
        <w:rPr>
          <w:i/>
        </w:rPr>
        <w:t>М.</w:t>
      </w:r>
      <w:r w:rsidRPr="00AB0951">
        <w:t xml:space="preserve"> Русь и Византия в эпоху Куликовской битвы. В 2 т. Т. 1: «Повесть о Митяе». СПб., 2000; т. 2: Статьи. СПб., 2000.</w:t>
      </w:r>
    </w:p>
    <w:p w14:paraId="517B2EBC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Руденко Ю.</w:t>
      </w:r>
      <w:r w:rsidR="001B5B98" w:rsidRPr="001B5B98">
        <w:rPr>
          <w:i/>
        </w:rPr>
        <w:t> </w:t>
      </w:r>
      <w:r w:rsidRPr="001B5B98">
        <w:rPr>
          <w:i/>
        </w:rPr>
        <w:t>К.</w:t>
      </w:r>
      <w:r w:rsidRPr="00AB0951">
        <w:t xml:space="preserve"> Некоторые проблемы теории искусства и литературы: Художественная форма и художеств</w:t>
      </w:r>
      <w:r w:rsidR="001B5B98">
        <w:t>енное содержание. Учебно-методи</w:t>
      </w:r>
      <w:r w:rsidRPr="00AB0951">
        <w:t>ческое пособие. СПб., 2000.</w:t>
      </w:r>
    </w:p>
    <w:p w14:paraId="4FB4F7EB" w14:textId="77777777" w:rsidR="00736B76" w:rsidRPr="00550EA8" w:rsidRDefault="006A1201" w:rsidP="001A27D6">
      <w:pPr>
        <w:pStyle w:val="2"/>
      </w:pPr>
      <w:r w:rsidRPr="001B5B98">
        <w:t>2002</w:t>
      </w:r>
    </w:p>
    <w:p w14:paraId="14C19978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Дионисий Ареопагит.</w:t>
      </w:r>
      <w:r w:rsidRPr="00AB0951">
        <w:t xml:space="preserve"> Сочинения; </w:t>
      </w:r>
      <w:r w:rsidRPr="001B5B98">
        <w:rPr>
          <w:i/>
        </w:rPr>
        <w:t xml:space="preserve">Максим Исповедник. </w:t>
      </w:r>
      <w:r w:rsidRPr="00AB0951">
        <w:t>Толкования / Подготовка текстов, перевод с греческого и предисловие Г.</w:t>
      </w:r>
      <w:r w:rsidR="001B5B98">
        <w:rPr>
          <w:lang w:val="en-US"/>
        </w:rPr>
        <w:t> </w:t>
      </w:r>
      <w:r w:rsidRPr="00AB0951">
        <w:t>М. Прохорова. СПб., 2002.</w:t>
      </w:r>
    </w:p>
    <w:p w14:paraId="62293A7A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4F217E">
        <w:rPr>
          <w:i/>
        </w:rPr>
        <w:t>Иванова Т.</w:t>
      </w:r>
      <w:r w:rsidR="001B5B98" w:rsidRPr="004F217E">
        <w:rPr>
          <w:i/>
          <w:lang w:val="en-US"/>
        </w:rPr>
        <w:t> </w:t>
      </w:r>
      <w:r w:rsidRPr="004F217E">
        <w:rPr>
          <w:i/>
        </w:rPr>
        <w:t>Г.</w:t>
      </w:r>
      <w:r w:rsidRPr="00AB0951">
        <w:t xml:space="preserve"> Библиографические и справочные пособия по русскому и славянскому фольклору: Методическое пособие. СПб., 2002.</w:t>
      </w:r>
    </w:p>
    <w:p w14:paraId="62B548C3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Иванова Т.</w:t>
      </w:r>
      <w:r w:rsidR="001B5B98">
        <w:rPr>
          <w:i/>
          <w:lang w:val="en-US"/>
        </w:rPr>
        <w:t> </w:t>
      </w:r>
      <w:r w:rsidRPr="001B5B98">
        <w:rPr>
          <w:i/>
        </w:rPr>
        <w:t>Г.</w:t>
      </w:r>
      <w:r w:rsidRPr="00AB0951">
        <w:t xml:space="preserve"> О фольклорной и </w:t>
      </w:r>
      <w:proofErr w:type="spellStart"/>
      <w:r w:rsidR="001B5B98">
        <w:t>псевдофольклорной</w:t>
      </w:r>
      <w:proofErr w:type="spellEnd"/>
      <w:r w:rsidR="001B5B98">
        <w:t xml:space="preserve"> природе совет</w:t>
      </w:r>
      <w:r w:rsidRPr="00AB0951">
        <w:t>ского эпоса; Советский эпос 1930-х</w:t>
      </w:r>
      <w:r w:rsidR="00550EA8">
        <w:t xml:space="preserve"> ‒ </w:t>
      </w:r>
      <w:r w:rsidRPr="00AB0951">
        <w:t xml:space="preserve">1940-х годов [подготовка текстов]; Комментарии // Рукописи, которых не </w:t>
      </w:r>
      <w:r w:rsidR="001B5B98">
        <w:t>было: Подделки в области славян</w:t>
      </w:r>
      <w:r w:rsidRPr="00AB0951">
        <w:t>ского фольклора / Издание подготовили А.</w:t>
      </w:r>
      <w:r w:rsidR="001B5B98">
        <w:rPr>
          <w:lang w:val="en-US"/>
        </w:rPr>
        <w:t> </w:t>
      </w:r>
      <w:r w:rsidR="009C48C0">
        <w:t>Л. </w:t>
      </w:r>
      <w:r w:rsidRPr="00AB0951">
        <w:t>Топорков, Т.</w:t>
      </w:r>
      <w:r w:rsidR="001B5B98">
        <w:rPr>
          <w:lang w:val="en-US"/>
        </w:rPr>
        <w:t> </w:t>
      </w:r>
      <w:r w:rsidRPr="00AB0951">
        <w:t>Г. Иванова, Л.</w:t>
      </w:r>
      <w:r w:rsidR="001B5B98">
        <w:rPr>
          <w:lang w:val="en-US"/>
        </w:rPr>
        <w:t> </w:t>
      </w:r>
      <w:r w:rsidRPr="00AB0951">
        <w:t xml:space="preserve">П. Лаптева, </w:t>
      </w:r>
      <w:r w:rsidRPr="009C48C0">
        <w:t>Е.</w:t>
      </w:r>
      <w:r w:rsidR="001B5B98" w:rsidRPr="009C48C0">
        <w:rPr>
          <w:lang w:val="en-US"/>
        </w:rPr>
        <w:t> </w:t>
      </w:r>
      <w:r w:rsidRPr="009C48C0">
        <w:t xml:space="preserve">Е. </w:t>
      </w:r>
      <w:proofErr w:type="spellStart"/>
      <w:r w:rsidRPr="009C48C0">
        <w:t>Левкиевская</w:t>
      </w:r>
      <w:proofErr w:type="spellEnd"/>
      <w:r w:rsidRPr="009C48C0">
        <w:t>.</w:t>
      </w:r>
      <w:r w:rsidRPr="00AB0951">
        <w:t xml:space="preserve"> М., 2002. С. 403</w:t>
      </w:r>
      <w:r w:rsidR="00550EA8">
        <w:t>‒</w:t>
      </w:r>
      <w:r w:rsidRPr="00AB0951">
        <w:t>431, 432</w:t>
      </w:r>
      <w:r w:rsidR="00550EA8">
        <w:t>‒</w:t>
      </w:r>
      <w:r w:rsidRPr="00AB0951">
        <w:t>895, 896</w:t>
      </w:r>
      <w:r w:rsidR="00550EA8">
        <w:t>‒</w:t>
      </w:r>
      <w:r w:rsidRPr="00AB0951">
        <w:t>902.</w:t>
      </w:r>
    </w:p>
    <w:p w14:paraId="5FB55700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B0951">
        <w:t>Искусство и история: Актуальные</w:t>
      </w:r>
      <w:r w:rsidR="001B5B98">
        <w:t xml:space="preserve"> проблемы теории и истории куль</w:t>
      </w:r>
      <w:r w:rsidRPr="00AB0951">
        <w:t>туры. Сборник статей / Под ред. Ю.</w:t>
      </w:r>
      <w:r w:rsidR="001B5B98">
        <w:rPr>
          <w:lang w:val="en-US"/>
        </w:rPr>
        <w:t> </w:t>
      </w:r>
      <w:r w:rsidRPr="00AB0951">
        <w:t>К. Руденко. СПб., 2002.</w:t>
      </w:r>
    </w:p>
    <w:p w14:paraId="4AD785FF" w14:textId="77777777" w:rsidR="00736B76" w:rsidRPr="00AB0951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Прохоров Г.</w:t>
      </w:r>
      <w:r w:rsidR="001B5B98" w:rsidRPr="001B5B98">
        <w:rPr>
          <w:i/>
          <w:lang w:val="en-US"/>
        </w:rPr>
        <w:t> </w:t>
      </w:r>
      <w:r w:rsidRPr="001B5B98">
        <w:rPr>
          <w:i/>
        </w:rPr>
        <w:t>М.</w:t>
      </w:r>
      <w:r w:rsidRPr="00AB0951">
        <w:t xml:space="preserve"> Крестообразность времени, или Пушкинский Дом и около. СПб., 2002.</w:t>
      </w:r>
    </w:p>
    <w:p w14:paraId="493C7029" w14:textId="793C6B22" w:rsidR="001B5B98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Прохоров Г.</w:t>
      </w:r>
      <w:r w:rsidRPr="001B5B98">
        <w:rPr>
          <w:i/>
          <w:lang w:val="en-US"/>
        </w:rPr>
        <w:t> </w:t>
      </w:r>
      <w:r w:rsidRPr="001B5B98">
        <w:rPr>
          <w:i/>
        </w:rPr>
        <w:t>М.</w:t>
      </w:r>
      <w:r w:rsidRPr="00AB0951">
        <w:t xml:space="preserve"> </w:t>
      </w:r>
      <w:r w:rsidR="006A1201" w:rsidRPr="00AB0951">
        <w:t>Старец-мирянин XX века Федор Степанович Соколов. СПб., 2002.</w:t>
      </w:r>
      <w:r w:rsidR="009C48C0">
        <w:t xml:space="preserve"> </w:t>
      </w:r>
      <w:r w:rsidR="009C48C0" w:rsidRPr="009C48C0">
        <w:rPr>
          <w:b/>
        </w:rPr>
        <w:t>(С.</w:t>
      </w:r>
      <w:r w:rsidR="001A27D6">
        <w:rPr>
          <w:b/>
        </w:rPr>
        <w:t> </w:t>
      </w:r>
      <w:r w:rsidR="009C48C0" w:rsidRPr="009C48C0">
        <w:rPr>
          <w:b/>
        </w:rPr>
        <w:t>351)</w:t>
      </w:r>
    </w:p>
    <w:p w14:paraId="2EA7BDA5" w14:textId="77777777" w:rsidR="00736B76" w:rsidRPr="001B5B98" w:rsidRDefault="006A1201" w:rsidP="001A27D6">
      <w:pPr>
        <w:pStyle w:val="2"/>
      </w:pPr>
      <w:r w:rsidRPr="001B5B98">
        <w:t>2003</w:t>
      </w:r>
    </w:p>
    <w:p w14:paraId="74233A3B" w14:textId="77777777" w:rsidR="00736B76" w:rsidRPr="00A7761A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Иванова Т.</w:t>
      </w:r>
      <w:r>
        <w:rPr>
          <w:i/>
          <w:lang w:val="en-US"/>
        </w:rPr>
        <w:t> </w:t>
      </w:r>
      <w:r w:rsidRPr="001B5B98">
        <w:rPr>
          <w:i/>
        </w:rPr>
        <w:t>Г.</w:t>
      </w:r>
      <w:r w:rsidRPr="00AB0951">
        <w:t xml:space="preserve"> </w:t>
      </w:r>
      <w:r w:rsidR="006A1201" w:rsidRPr="00A7761A">
        <w:t>Введение в фольклористику. Русский и славянский фольклор. Учебно-методическое пособие. СПб., 2003.</w:t>
      </w:r>
    </w:p>
    <w:p w14:paraId="067DDABB" w14:textId="77777777" w:rsidR="00736B76" w:rsidRPr="00A7761A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 w:rsidRPr="001B5B98">
        <w:rPr>
          <w:i/>
        </w:rPr>
        <w:t>Прохоров Г.</w:t>
      </w:r>
      <w:r w:rsidRPr="001B5B98">
        <w:rPr>
          <w:i/>
          <w:lang w:val="en-US"/>
        </w:rPr>
        <w:t> </w:t>
      </w:r>
      <w:r w:rsidRPr="001B5B98">
        <w:rPr>
          <w:i/>
        </w:rPr>
        <w:t>М.</w:t>
      </w:r>
      <w:r w:rsidRPr="00AB0951">
        <w:t xml:space="preserve"> </w:t>
      </w:r>
      <w:r w:rsidR="006A1201" w:rsidRPr="00A7761A">
        <w:t>1) [Автор проек</w:t>
      </w:r>
      <w:r>
        <w:t>та и научный редактор] // Энцик</w:t>
      </w:r>
      <w:r w:rsidR="006A1201" w:rsidRPr="00A7761A">
        <w:t xml:space="preserve">лопедия </w:t>
      </w:r>
      <w:r w:rsidR="004F217E">
        <w:t xml:space="preserve">русского игумена </w:t>
      </w:r>
      <w:r w:rsidR="004F217E">
        <w:rPr>
          <w:lang w:val="en-US"/>
        </w:rPr>
        <w:t>XI</w:t>
      </w:r>
      <w:r>
        <w:rPr>
          <w:lang w:val="en-US"/>
        </w:rPr>
        <w:t>V</w:t>
      </w:r>
      <w:r w:rsidR="00550EA8">
        <w:t>‒</w:t>
      </w:r>
      <w:r>
        <w:t>Х</w:t>
      </w:r>
      <w:r>
        <w:rPr>
          <w:lang w:val="en-US"/>
        </w:rPr>
        <w:t>V</w:t>
      </w:r>
      <w:r w:rsidR="006A1201" w:rsidRPr="00A7761A">
        <w:t xml:space="preserve"> вв.: Сборник преподобного Кирилла Белозерского (РНБ, К</w:t>
      </w:r>
      <w:r w:rsidR="004F217E">
        <w:t>ирилло-Белозерское собрание, №</w:t>
      </w:r>
      <w:r w:rsidR="004F217E" w:rsidRPr="004F217E">
        <w:t xml:space="preserve"> </w:t>
      </w:r>
      <w:r w:rsidR="004F217E">
        <w:t>Х</w:t>
      </w:r>
      <w:r w:rsidR="004F217E">
        <w:rPr>
          <w:lang w:val="en-US"/>
        </w:rPr>
        <w:t>II</w:t>
      </w:r>
      <w:r w:rsidR="006A1201" w:rsidRPr="00A7761A">
        <w:t xml:space="preserve">) / Отв. ред. </w:t>
      </w:r>
      <w:r w:rsidRPr="004F217E">
        <w:t>Г.</w:t>
      </w:r>
      <w:r w:rsidRPr="004F217E">
        <w:rPr>
          <w:lang w:val="en-US"/>
        </w:rPr>
        <w:t> </w:t>
      </w:r>
      <w:r w:rsidRPr="004F217E">
        <w:t>М.</w:t>
      </w:r>
      <w:r w:rsidRPr="001B5B98">
        <w:rPr>
          <w:i/>
        </w:rPr>
        <w:t xml:space="preserve"> </w:t>
      </w:r>
      <w:r w:rsidR="006A1201" w:rsidRPr="00A7761A">
        <w:t>Прохоров. СПб., 2003; 2) Что п</w:t>
      </w:r>
      <w:r>
        <w:t>редставляет собой сборник препо</w:t>
      </w:r>
      <w:r w:rsidR="006A1201" w:rsidRPr="00A7761A">
        <w:t>добного Кирилла Белозерского (РНБ, Кирилло-Белозерское собрание, №</w:t>
      </w:r>
      <w:r w:rsidR="004F217E" w:rsidRPr="004F217E">
        <w:t xml:space="preserve"> </w:t>
      </w:r>
      <w:r w:rsidR="006A1201" w:rsidRPr="00A7761A">
        <w:t>Х</w:t>
      </w:r>
      <w:r w:rsidR="00224427">
        <w:rPr>
          <w:lang w:val="en-US"/>
        </w:rPr>
        <w:t>II</w:t>
      </w:r>
      <w:r w:rsidR="006A1201" w:rsidRPr="00A7761A">
        <w:t>) // Там же. С. 5</w:t>
      </w:r>
      <w:r w:rsidR="00550EA8">
        <w:t>‒</w:t>
      </w:r>
      <w:r w:rsidR="006A1201" w:rsidRPr="00A7761A">
        <w:t>30; 3) [Подгото</w:t>
      </w:r>
      <w:r>
        <w:t>вка текстов: листы рукописи 173</w:t>
      </w:r>
      <w:r w:rsidR="00550EA8">
        <w:t>‒</w:t>
      </w:r>
      <w:r w:rsidR="006A1201" w:rsidRPr="00A7761A">
        <w:t>273, 327</w:t>
      </w:r>
      <w:r w:rsidR="00550EA8">
        <w:t>‒</w:t>
      </w:r>
      <w:r w:rsidR="006A1201" w:rsidRPr="00A7761A">
        <w:t>329; переводы и комментарии] // Там же. С. 316</w:t>
      </w:r>
      <w:r w:rsidR="00550EA8">
        <w:t>‒353, 363, 400‒</w:t>
      </w:r>
      <w:r w:rsidR="006A1201" w:rsidRPr="00A7761A">
        <w:t>420.</w:t>
      </w:r>
    </w:p>
    <w:p w14:paraId="253CDDA0" w14:textId="77777777" w:rsidR="00736B76" w:rsidRPr="00A7761A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>
        <w:rPr>
          <w:i/>
        </w:rPr>
        <w:t>Родосский А.</w:t>
      </w:r>
      <w:r>
        <w:rPr>
          <w:i/>
          <w:lang w:val="en-US"/>
        </w:rPr>
        <w:t> </w:t>
      </w:r>
      <w:r w:rsidR="006A1201" w:rsidRPr="001B5B98">
        <w:rPr>
          <w:i/>
        </w:rPr>
        <w:t>В.</w:t>
      </w:r>
      <w:r w:rsidR="006A1201" w:rsidRPr="00A7761A">
        <w:t xml:space="preserve"> Литература и театр Западной Европы. Средние века: Учебно-методическое пособие. СПб., 2003.</w:t>
      </w:r>
    </w:p>
    <w:p w14:paraId="2B0F049D" w14:textId="77777777" w:rsidR="00736B76" w:rsidRPr="00A7761A" w:rsidRDefault="001B5B98" w:rsidP="00FC69AA">
      <w:pPr>
        <w:tabs>
          <w:tab w:val="left" w:pos="0"/>
        </w:tabs>
        <w:spacing w:line="360" w:lineRule="auto"/>
        <w:ind w:firstLine="709"/>
        <w:jc w:val="both"/>
      </w:pPr>
      <w:r>
        <w:rPr>
          <w:i/>
        </w:rPr>
        <w:lastRenderedPageBreak/>
        <w:t>Родосский А.</w:t>
      </w:r>
      <w:r>
        <w:rPr>
          <w:i/>
          <w:lang w:val="en-US"/>
        </w:rPr>
        <w:t> </w:t>
      </w:r>
      <w:r w:rsidRPr="001B5B98">
        <w:rPr>
          <w:i/>
        </w:rPr>
        <w:t xml:space="preserve">В. </w:t>
      </w:r>
      <w:r w:rsidR="006A1201" w:rsidRPr="00A7761A">
        <w:t>Литература и т</w:t>
      </w:r>
      <w:r>
        <w:t>еатр Западной Европы. Эпоха Воз</w:t>
      </w:r>
      <w:r w:rsidR="006A1201" w:rsidRPr="00A7761A">
        <w:t>рождения: Учебно-методическое пособие. СПб., 2003.</w:t>
      </w:r>
    </w:p>
    <w:p w14:paraId="7A30CB6E" w14:textId="77777777" w:rsidR="00736B76" w:rsidRPr="00A7761A" w:rsidRDefault="00224427" w:rsidP="00FC69AA">
      <w:pPr>
        <w:tabs>
          <w:tab w:val="left" w:pos="0"/>
        </w:tabs>
        <w:spacing w:line="360" w:lineRule="auto"/>
        <w:ind w:firstLine="709"/>
        <w:jc w:val="both"/>
      </w:pPr>
      <w:r w:rsidRPr="00A94AB8">
        <w:rPr>
          <w:i/>
        </w:rPr>
        <w:t>Сокурова О.</w:t>
      </w:r>
      <w:r>
        <w:rPr>
          <w:i/>
        </w:rPr>
        <w:t> </w:t>
      </w:r>
      <w:r w:rsidRPr="00A94AB8">
        <w:rPr>
          <w:i/>
        </w:rPr>
        <w:t>Б.</w:t>
      </w:r>
      <w:r w:rsidRPr="00224427">
        <w:rPr>
          <w:i/>
        </w:rPr>
        <w:t xml:space="preserve"> </w:t>
      </w:r>
      <w:r w:rsidR="006A1201" w:rsidRPr="00A7761A">
        <w:t>Большая проза и русский театр. СПб., 2003.</w:t>
      </w:r>
    </w:p>
    <w:p w14:paraId="3FCCF287" w14:textId="77777777" w:rsidR="00736B76" w:rsidRPr="00224427" w:rsidRDefault="006A1201" w:rsidP="001A27D6">
      <w:pPr>
        <w:pStyle w:val="2"/>
      </w:pPr>
      <w:r w:rsidRPr="00224427">
        <w:t>2004</w:t>
      </w:r>
    </w:p>
    <w:p w14:paraId="50AE3914" w14:textId="77777777" w:rsidR="00736B76" w:rsidRPr="00A7761A" w:rsidRDefault="006A1201" w:rsidP="00FC69AA">
      <w:pPr>
        <w:tabs>
          <w:tab w:val="left" w:pos="0"/>
        </w:tabs>
        <w:spacing w:line="360" w:lineRule="auto"/>
        <w:ind w:firstLine="709"/>
        <w:jc w:val="both"/>
      </w:pPr>
      <w:r w:rsidRPr="00A7761A">
        <w:t>Культура и история: Актуальные</w:t>
      </w:r>
      <w:r w:rsidR="00224427">
        <w:t xml:space="preserve"> проблемы теории и истории куль</w:t>
      </w:r>
      <w:r w:rsidRPr="00A7761A">
        <w:t>туры. Сборник статей / Под ред. Ю.</w:t>
      </w:r>
      <w:r w:rsidR="00224427">
        <w:rPr>
          <w:lang w:val="en-US"/>
        </w:rPr>
        <w:t> </w:t>
      </w:r>
      <w:r w:rsidRPr="00A7761A">
        <w:t>К. Руденко. СПб., 2004.</w:t>
      </w:r>
    </w:p>
    <w:sectPr w:rsidR="00736B76" w:rsidRPr="00A7761A" w:rsidSect="00D55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CD26" w14:textId="77777777" w:rsidR="00AE4E4C" w:rsidRDefault="00AE4E4C">
      <w:r>
        <w:separator/>
      </w:r>
    </w:p>
  </w:endnote>
  <w:endnote w:type="continuationSeparator" w:id="0">
    <w:p w14:paraId="12802112" w14:textId="77777777" w:rsidR="00AE4E4C" w:rsidRDefault="00A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9660" w14:textId="77777777" w:rsidR="00D55EFD" w:rsidRDefault="00D55E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54546"/>
      <w:docPartObj>
        <w:docPartGallery w:val="Page Numbers (Bottom of Page)"/>
        <w:docPartUnique/>
      </w:docPartObj>
    </w:sdtPr>
    <w:sdtEndPr/>
    <w:sdtContent>
      <w:p w14:paraId="1361DD8C" w14:textId="77777777" w:rsidR="00176E4B" w:rsidRDefault="00176E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FD">
          <w:rPr>
            <w:noProof/>
          </w:rPr>
          <w:t>1</w:t>
        </w:r>
        <w:r>
          <w:fldChar w:fldCharType="end"/>
        </w:r>
      </w:p>
    </w:sdtContent>
  </w:sdt>
  <w:p w14:paraId="2C7D11F0" w14:textId="77777777" w:rsidR="00176E4B" w:rsidRDefault="00176E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7DE8" w14:textId="77777777" w:rsidR="00D55EFD" w:rsidRDefault="00D55E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4BA0" w14:textId="77777777" w:rsidR="00AE4E4C" w:rsidRDefault="00AE4E4C"/>
  </w:footnote>
  <w:footnote w:type="continuationSeparator" w:id="0">
    <w:p w14:paraId="6A5CB43D" w14:textId="77777777" w:rsidR="00AE4E4C" w:rsidRDefault="00AE4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70DA" w14:textId="77777777" w:rsidR="00D55EFD" w:rsidRDefault="00D55E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42EFA" w14:textId="77777777" w:rsidR="00D55EFD" w:rsidRDefault="00D55EF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1496" w14:textId="77777777" w:rsidR="00D55EFD" w:rsidRDefault="00D55E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C393C"/>
    <w:multiLevelType w:val="hybridMultilevel"/>
    <w:tmpl w:val="AD3EBD82"/>
    <w:lvl w:ilvl="0" w:tplc="974EFA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7412E3"/>
    <w:multiLevelType w:val="multilevel"/>
    <w:tmpl w:val="6A6A06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136363"/>
    <w:multiLevelType w:val="multilevel"/>
    <w:tmpl w:val="40849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E94BDD"/>
    <w:multiLevelType w:val="hybridMultilevel"/>
    <w:tmpl w:val="1EA050BC"/>
    <w:lvl w:ilvl="0" w:tplc="020CDF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682B16"/>
    <w:multiLevelType w:val="multilevel"/>
    <w:tmpl w:val="2E1C4FC4"/>
    <w:lvl w:ilvl="0">
      <w:start w:val="18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76"/>
    <w:rsid w:val="00030D5F"/>
    <w:rsid w:val="000C100D"/>
    <w:rsid w:val="000D5324"/>
    <w:rsid w:val="000E3E91"/>
    <w:rsid w:val="00176E4B"/>
    <w:rsid w:val="001A27D6"/>
    <w:rsid w:val="001B5B98"/>
    <w:rsid w:val="00224427"/>
    <w:rsid w:val="002A2525"/>
    <w:rsid w:val="002D5A75"/>
    <w:rsid w:val="00302EA2"/>
    <w:rsid w:val="00374896"/>
    <w:rsid w:val="003B2B39"/>
    <w:rsid w:val="004F217E"/>
    <w:rsid w:val="00550EA8"/>
    <w:rsid w:val="00580902"/>
    <w:rsid w:val="006A1201"/>
    <w:rsid w:val="00710380"/>
    <w:rsid w:val="00736B76"/>
    <w:rsid w:val="007B7218"/>
    <w:rsid w:val="00950636"/>
    <w:rsid w:val="00967002"/>
    <w:rsid w:val="00995D06"/>
    <w:rsid w:val="009C48C0"/>
    <w:rsid w:val="00A349B7"/>
    <w:rsid w:val="00A7761A"/>
    <w:rsid w:val="00A94AB8"/>
    <w:rsid w:val="00A970E3"/>
    <w:rsid w:val="00AB0951"/>
    <w:rsid w:val="00AE4E4C"/>
    <w:rsid w:val="00BC6663"/>
    <w:rsid w:val="00BE1C74"/>
    <w:rsid w:val="00CC464F"/>
    <w:rsid w:val="00CD0628"/>
    <w:rsid w:val="00D55EFD"/>
    <w:rsid w:val="00D86103"/>
    <w:rsid w:val="00E9249D"/>
    <w:rsid w:val="00FB40DA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8BBE"/>
  <w15:docId w15:val="{D9248F7B-1B06-4F86-BE33-A899692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419pt">
    <w:name w:val="Body text (4) + 19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Heading2">
    <w:name w:val="Heading #2_"/>
    <w:basedOn w:val="a0"/>
    <w:link w:val="Heading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1pt">
    <w:name w:val="Body text (3) + Spacing 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A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25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A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Spacing2pt">
    <w:name w:val="Body text (6) + Spacing 2 pt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7NotItalic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Italic">
    <w:name w:val="Table of contents + Italic"/>
    <w:basedOn w:val="Tableofcontents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ofcontents2">
    <w:name w:val="Table of contents (2)_"/>
    <w:basedOn w:val="a0"/>
    <w:link w:val="Tableofcontents2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2NotItalic">
    <w:name w:val="Table of contents (2) + Not Italic"/>
    <w:basedOn w:val="Tableofcontent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5ptBold">
    <w:name w:val="Body text (2) + 6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Italic">
    <w:name w:val="Body text (9) + Italic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">
    <w:name w:val="Body text (11)_"/>
    <w:basedOn w:val="a0"/>
    <w:link w:val="Bodytext1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254" w:lineRule="exact"/>
      <w:jc w:val="center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520" w:line="355" w:lineRule="exact"/>
      <w:ind w:hanging="1880"/>
      <w:jc w:val="center"/>
    </w:pPr>
    <w:rPr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520" w:after="260" w:line="499" w:lineRule="exact"/>
      <w:jc w:val="center"/>
    </w:pPr>
    <w:rPr>
      <w:sz w:val="42"/>
      <w:szCs w:val="4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60" w:after="260" w:line="354" w:lineRule="exact"/>
      <w:jc w:val="center"/>
      <w:outlineLvl w:val="0"/>
    </w:pPr>
    <w:rPr>
      <w:spacing w:val="60"/>
      <w:sz w:val="32"/>
      <w:szCs w:val="3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60" w:after="2440" w:line="266" w:lineRule="exact"/>
      <w:jc w:val="center"/>
      <w:outlineLvl w:val="1"/>
    </w:p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00" w:line="245" w:lineRule="exact"/>
      <w:jc w:val="right"/>
    </w:pPr>
    <w:rPr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400" w:after="720" w:line="187" w:lineRule="exact"/>
      <w:jc w:val="center"/>
    </w:pPr>
    <w:rPr>
      <w:i/>
      <w:iCs/>
      <w:sz w:val="15"/>
      <w:szCs w:val="15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40" w:after="1920" w:line="188" w:lineRule="exact"/>
      <w:jc w:val="right"/>
    </w:pPr>
    <w:rPr>
      <w:b/>
      <w:bCs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480" w:line="216" w:lineRule="exact"/>
      <w:jc w:val="both"/>
    </w:pPr>
    <w:rPr>
      <w:i/>
      <w:iCs/>
      <w:sz w:val="19"/>
      <w:szCs w:val="19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216" w:lineRule="exact"/>
      <w:ind w:hanging="260"/>
      <w:jc w:val="both"/>
    </w:pPr>
    <w:rPr>
      <w:sz w:val="19"/>
      <w:szCs w:val="19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line="216" w:lineRule="exact"/>
      <w:jc w:val="both"/>
    </w:pPr>
    <w:rPr>
      <w:i/>
      <w:iCs/>
      <w:sz w:val="19"/>
      <w:szCs w:val="1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360" w:line="232" w:lineRule="exact"/>
      <w:jc w:val="right"/>
    </w:pPr>
    <w:rPr>
      <w:i/>
      <w:iCs/>
      <w:sz w:val="21"/>
      <w:szCs w:val="21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360" w:after="360" w:line="240" w:lineRule="exact"/>
      <w:jc w:val="center"/>
      <w:outlineLvl w:val="2"/>
    </w:pPr>
    <w:rPr>
      <w:b/>
      <w:bCs/>
      <w:sz w:val="20"/>
      <w:szCs w:val="20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20" w:after="220" w:line="216" w:lineRule="exact"/>
      <w:ind w:firstLine="340"/>
      <w:jc w:val="both"/>
    </w:pPr>
    <w:rPr>
      <w:sz w:val="19"/>
      <w:szCs w:val="19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140" w:after="140" w:line="188" w:lineRule="exact"/>
    </w:pPr>
    <w:rPr>
      <w:sz w:val="17"/>
      <w:szCs w:val="17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140" w:after="140" w:line="178" w:lineRule="exact"/>
    </w:pPr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1A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09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0951"/>
    <w:rPr>
      <w:color w:val="000000"/>
    </w:rPr>
  </w:style>
  <w:style w:type="paragraph" w:styleId="a7">
    <w:name w:val="footer"/>
    <w:basedOn w:val="a"/>
    <w:link w:val="a8"/>
    <w:uiPriority w:val="99"/>
    <w:unhideWhenUsed/>
    <w:rsid w:val="00AB09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951"/>
    <w:rPr>
      <w:color w:val="000000"/>
    </w:rPr>
  </w:style>
  <w:style w:type="paragraph" w:styleId="a9">
    <w:name w:val="List Paragraph"/>
    <w:basedOn w:val="a"/>
    <w:uiPriority w:val="34"/>
    <w:qFormat/>
    <w:rsid w:val="00950636"/>
    <w:pPr>
      <w:ind w:left="720"/>
      <w:contextualSpacing/>
    </w:pPr>
  </w:style>
  <w:style w:type="paragraph" w:customStyle="1" w:styleId="1">
    <w:name w:val="Стиль1"/>
    <w:basedOn w:val="a"/>
    <w:link w:val="10"/>
    <w:rsid w:val="001A27D6"/>
    <w:pPr>
      <w:tabs>
        <w:tab w:val="left" w:pos="0"/>
      </w:tabs>
      <w:spacing w:line="360" w:lineRule="auto"/>
      <w:jc w:val="center"/>
    </w:pPr>
    <w:rPr>
      <w:b/>
    </w:rPr>
  </w:style>
  <w:style w:type="paragraph" w:customStyle="1" w:styleId="2">
    <w:name w:val="Стиль2"/>
    <w:basedOn w:val="1"/>
    <w:link w:val="20"/>
    <w:qFormat/>
    <w:rsid w:val="001A27D6"/>
    <w:pPr>
      <w:spacing w:before="480" w:after="240"/>
    </w:pPr>
  </w:style>
  <w:style w:type="character" w:customStyle="1" w:styleId="10">
    <w:name w:val="Стиль1 Знак"/>
    <w:basedOn w:val="a0"/>
    <w:link w:val="1"/>
    <w:rsid w:val="001A27D6"/>
    <w:rPr>
      <w:b/>
      <w:color w:val="000000"/>
    </w:rPr>
  </w:style>
  <w:style w:type="character" w:customStyle="1" w:styleId="20">
    <w:name w:val="Стиль2 Знак"/>
    <w:basedOn w:val="10"/>
    <w:link w:val="2"/>
    <w:rsid w:val="001A27D6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истории_скан</vt:lpstr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истории_скан</dc:title>
  <dc:creator>Ксения</dc:creator>
  <cp:lastModifiedBy>Aspod</cp:lastModifiedBy>
  <cp:revision>7</cp:revision>
  <dcterms:created xsi:type="dcterms:W3CDTF">2019-07-20T19:15:00Z</dcterms:created>
  <dcterms:modified xsi:type="dcterms:W3CDTF">2019-11-24T13:58:00Z</dcterms:modified>
</cp:coreProperties>
</file>